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56077" w14:textId="77777777" w:rsidR="001D2D41" w:rsidRDefault="001D2D41" w:rsidP="001D2D41">
      <w:pPr>
        <w:spacing w:line="257" w:lineRule="auto"/>
      </w:pPr>
      <w:r w:rsidRPr="1C456A40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Pr="1C456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C456A40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1C456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</w:t>
      </w:r>
      <w:r>
        <w:br/>
      </w:r>
      <w:r w:rsidRPr="1C456A40">
        <w:rPr>
          <w:rFonts w:ascii="Times New Roman" w:hAnsi="Times New Roman" w:cs="Times New Roman"/>
          <w:b/>
          <w:bCs/>
          <w:sz w:val="24"/>
          <w:szCs w:val="24"/>
        </w:rPr>
        <w:t>Organizacja</w:t>
      </w:r>
      <w:r w:rsidRPr="1C456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1C456A40">
        <w:rPr>
          <w:rFonts w:ascii="Times New Roman" w:hAnsi="Times New Roman" w:cs="Times New Roman"/>
          <w:b/>
          <w:bCs/>
          <w:sz w:val="24"/>
          <w:szCs w:val="24"/>
        </w:rPr>
        <w:t>przebieg i kryteria oceny egzaminu dyplomowego</w:t>
      </w:r>
      <w:r w:rsidRPr="1C456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C456A40">
        <w:rPr>
          <w:rFonts w:ascii="Times New Roman" w:hAnsi="Times New Roman" w:cs="Times New Roman"/>
          <w:b/>
          <w:bCs/>
          <w:sz w:val="24"/>
          <w:szCs w:val="24"/>
        </w:rPr>
        <w:t>praktycznego</w:t>
      </w:r>
      <w:r w:rsidRPr="1C456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C456A40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1C456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C456A40">
        <w:rPr>
          <w:rFonts w:ascii="Times New Roman" w:hAnsi="Times New Roman" w:cs="Times New Roman"/>
          <w:b/>
          <w:bCs/>
          <w:sz w:val="24"/>
          <w:szCs w:val="24"/>
        </w:rPr>
        <w:t>kierunku</w:t>
      </w:r>
      <w:r w:rsidRPr="1C456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C456A40">
        <w:rPr>
          <w:rFonts w:ascii="Times New Roman" w:hAnsi="Times New Roman" w:cs="Times New Roman"/>
          <w:b/>
          <w:bCs/>
          <w:sz w:val="24"/>
          <w:szCs w:val="24"/>
        </w:rPr>
        <w:t>ratownictwo</w:t>
      </w:r>
      <w:r w:rsidRPr="1C456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C456A40">
        <w:rPr>
          <w:rFonts w:ascii="Times New Roman" w:hAnsi="Times New Roman" w:cs="Times New Roman"/>
          <w:b/>
          <w:bCs/>
          <w:sz w:val="24"/>
          <w:szCs w:val="24"/>
        </w:rPr>
        <w:t>medyczne</w:t>
      </w:r>
      <w:r w:rsidRPr="1C456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studia pierwszego stopnia</w:t>
      </w:r>
    </w:p>
    <w:p w14:paraId="50E2B6A2" w14:textId="77777777" w:rsidR="001D2D41" w:rsidRDefault="001D2D41" w:rsidP="001D2D41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853301" w14:textId="77777777" w:rsidR="001D2D41" w:rsidRDefault="001D2D41" w:rsidP="001D2D41">
      <w:pPr>
        <w:pStyle w:val="Tekstpodstawowy21"/>
        <w:numPr>
          <w:ilvl w:val="2"/>
          <w:numId w:val="1"/>
        </w:numPr>
        <w:spacing w:after="0" w:line="276" w:lineRule="auto"/>
        <w:ind w:left="284" w:hanging="295"/>
      </w:pPr>
      <w:r>
        <w:rPr>
          <w:rFonts w:ascii="Times New Roman" w:hAnsi="Times New Roman" w:cs="Times New Roman"/>
          <w:b/>
          <w:bCs/>
          <w:sz w:val="24"/>
          <w:szCs w:val="24"/>
        </w:rPr>
        <w:t>Skład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zadania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komisji: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5027226" w14:textId="77777777" w:rsidR="001D2D41" w:rsidRDefault="001D2D41" w:rsidP="001D2D41">
      <w:pPr>
        <w:pStyle w:val="Tekstpodstawowy21"/>
        <w:numPr>
          <w:ilvl w:val="0"/>
          <w:numId w:val="2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Komisję do przeprowadzenia egzaminu powołuje Kierownik Zakładu Ratownictwa Medycznego.</w:t>
      </w:r>
    </w:p>
    <w:p w14:paraId="69E1EBE7" w14:textId="77777777" w:rsidR="001D2D41" w:rsidRDefault="001D2D41" w:rsidP="001D2D41">
      <w:pPr>
        <w:pStyle w:val="Tekstpodstawowy21"/>
        <w:numPr>
          <w:ilvl w:val="0"/>
          <w:numId w:val="2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skład komisji wchodzą trzy osoby, w tym przewodniczący i dwóch członków.</w:t>
      </w:r>
    </w:p>
    <w:p w14:paraId="1B23DD6E" w14:textId="77777777" w:rsidR="001D2D41" w:rsidRDefault="001D2D41" w:rsidP="001D2D41">
      <w:pPr>
        <w:pStyle w:val="Tekstpodstawowy21"/>
        <w:numPr>
          <w:ilvl w:val="0"/>
          <w:numId w:val="2"/>
        </w:numPr>
        <w:spacing w:after="0" w:line="276" w:lineRule="auto"/>
        <w:ind w:left="567"/>
        <w:jc w:val="both"/>
      </w:pPr>
      <w:r w:rsidRPr="580AA643">
        <w:rPr>
          <w:rFonts w:ascii="Times New Roman" w:eastAsia="Times New Roman" w:hAnsi="Times New Roman" w:cs="Times New Roman"/>
          <w:sz w:val="24"/>
          <w:szCs w:val="24"/>
        </w:rPr>
        <w:t xml:space="preserve">Przewodniczącym jest nauczyciel ze stopniem naukowym doktora, a członkami osoby </w:t>
      </w:r>
      <w:r>
        <w:br/>
      </w:r>
      <w:r w:rsidRPr="580AA643">
        <w:rPr>
          <w:rFonts w:ascii="Times New Roman" w:eastAsia="Times New Roman" w:hAnsi="Times New Roman" w:cs="Times New Roman"/>
          <w:sz w:val="24"/>
          <w:szCs w:val="24"/>
        </w:rPr>
        <w:t>z tytułem zawodowym magistra.</w:t>
      </w:r>
    </w:p>
    <w:p w14:paraId="49F276A3" w14:textId="77777777" w:rsidR="001D2D41" w:rsidRDefault="001D2D41" w:rsidP="001D2D41">
      <w:pPr>
        <w:pStyle w:val="Tekstpodstawowy21"/>
        <w:numPr>
          <w:ilvl w:val="0"/>
          <w:numId w:val="2"/>
        </w:numPr>
        <w:spacing w:after="0" w:line="276" w:lineRule="auto"/>
        <w:ind w:left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zadań przewodniczącego komisji należy: </w:t>
      </w:r>
      <w:r>
        <w:rPr>
          <w:rFonts w:ascii="Times New Roman" w:hAnsi="Times New Roman" w:cs="Times New Roman"/>
          <w:spacing w:val="-2"/>
          <w:sz w:val="24"/>
          <w:szCs w:val="24"/>
        </w:rPr>
        <w:t>czuwanie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prawidłowym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przebiegiem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egzaminu,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rozstrzyganie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spornych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kwestii,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dokumentowanie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przebiegu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egzaminu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ogłaszanie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wyników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egzaminu.</w:t>
      </w:r>
    </w:p>
    <w:p w14:paraId="75BE3576" w14:textId="77777777" w:rsidR="001D2D41" w:rsidRDefault="001D2D41" w:rsidP="001D2D41">
      <w:pPr>
        <w:pStyle w:val="Tekstpodstawowy21"/>
        <w:numPr>
          <w:ilvl w:val="0"/>
          <w:numId w:val="2"/>
        </w:numPr>
        <w:spacing w:after="0" w:line="276" w:lineRule="auto"/>
        <w:ind w:left="567"/>
        <w:jc w:val="both"/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Przed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Komisją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Egzaminacyjną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każdy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studentów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losuje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rodzaj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zadania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samodzielnego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wykonania.</w:t>
      </w:r>
    </w:p>
    <w:p w14:paraId="1D15DF70" w14:textId="77777777" w:rsidR="001D2D41" w:rsidRDefault="001D2D41" w:rsidP="001D2D41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14:paraId="6B2990FE" w14:textId="77777777" w:rsidR="001D2D41" w:rsidRDefault="001D2D41" w:rsidP="001D2D41">
      <w:pPr>
        <w:numPr>
          <w:ilvl w:val="2"/>
          <w:numId w:val="1"/>
        </w:numPr>
        <w:suppressAutoHyphens/>
        <w:autoSpaceDN w:val="0"/>
        <w:spacing w:after="0" w:line="276" w:lineRule="auto"/>
        <w:ind w:left="284" w:hanging="29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Przebieg egzaminu dyplomowego praktycznego: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34AC6127" w14:textId="77777777" w:rsidR="001D2D41" w:rsidRDefault="001D2D41" w:rsidP="001D2D41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76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Egzamin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odbywa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umiejętności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zawodowych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wyposażonej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fantomy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symulatory.</w:t>
      </w:r>
    </w:p>
    <w:p w14:paraId="5417D8D4" w14:textId="77777777" w:rsidR="001D2D41" w:rsidRDefault="001D2D41" w:rsidP="001D2D41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76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Egzamin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polega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zadania zgodnie z obowiązującymi standardami </w:t>
      </w:r>
      <w:r>
        <w:rPr>
          <w:rFonts w:ascii="Times New Roman" w:hAnsi="Times New Roman" w:cs="Times New Roman"/>
          <w:sz w:val="24"/>
          <w:szCs w:val="24"/>
        </w:rPr>
        <w:br/>
        <w:t>w ratownictwie medycznym i prezentacji umiejętności praktycznych dostosowanych do konkretnych stanów klinicznych na podstawie scenariuszy symulacyjnych.</w:t>
      </w:r>
    </w:p>
    <w:p w14:paraId="31E617AE" w14:textId="77777777" w:rsidR="001D2D41" w:rsidRDefault="001D2D41" w:rsidP="001D2D41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76" w:lineRule="auto"/>
        <w:ind w:left="567"/>
        <w:jc w:val="both"/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Kryteria oceny egzaminu stanowi załącznik 10.1. </w:t>
      </w:r>
    </w:p>
    <w:p w14:paraId="63273FCE" w14:textId="77777777" w:rsidR="001D2D41" w:rsidRDefault="001D2D41" w:rsidP="001D2D41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76" w:lineRule="auto"/>
        <w:ind w:left="567"/>
        <w:jc w:val="both"/>
      </w:pPr>
      <w:r>
        <w:rPr>
          <w:rFonts w:ascii="Times New Roman" w:hAnsi="Times New Roman" w:cs="Times New Roman"/>
          <w:spacing w:val="-1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przebiegu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egzaminu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sporządza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protokół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10.2. </w:t>
      </w:r>
    </w:p>
    <w:p w14:paraId="73C7BA9E" w14:textId="77777777" w:rsidR="001D2D41" w:rsidRDefault="001D2D41" w:rsidP="001D2D41">
      <w:pPr>
        <w:pageBreakBefore/>
        <w:spacing w:after="0"/>
        <w:jc w:val="both"/>
      </w:pPr>
    </w:p>
    <w:p w14:paraId="504F381B" w14:textId="77777777" w:rsidR="001D2D41" w:rsidRDefault="001D2D41" w:rsidP="001D2D41">
      <w:pPr>
        <w:spacing w:after="0"/>
        <w:jc w:val="both"/>
        <w:outlineLvl w:val="0"/>
      </w:pPr>
      <w:r w:rsidRPr="1C456A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Załącznik nr 10.1 Kryteria</w:t>
      </w:r>
      <w:r w:rsidRPr="1C456A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oceny egzaminu praktycznego</w:t>
      </w:r>
    </w:p>
    <w:p w14:paraId="0A2855A1" w14:textId="77777777" w:rsidR="001D2D41" w:rsidRDefault="001D2D41" w:rsidP="001D2D4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</w:pPr>
    </w:p>
    <w:tbl>
      <w:tblPr>
        <w:tblW w:w="9344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0"/>
        <w:gridCol w:w="1921"/>
        <w:gridCol w:w="1921"/>
        <w:gridCol w:w="1921"/>
        <w:gridCol w:w="1921"/>
      </w:tblGrid>
      <w:tr w:rsidR="001D2D41" w14:paraId="305660BB" w14:textId="77777777" w:rsidTr="000414F1">
        <w:trPr>
          <w:cantSplit/>
          <w:trHeight w:val="198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9B198" w14:textId="77777777" w:rsidR="001D2D41" w:rsidRDefault="001D2D41" w:rsidP="000414F1">
            <w:pPr>
              <w:keepNext/>
              <w:tabs>
                <w:tab w:val="left" w:pos="0"/>
              </w:tabs>
              <w:snapToGrid w:val="0"/>
              <w:spacing w:after="0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l-PL"/>
              </w:rPr>
              <w:t>Efekty kształcenia podlegające ocenie</w:t>
            </w:r>
          </w:p>
        </w:tc>
        <w:tc>
          <w:tcPr>
            <w:tcW w:w="7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EDF3A" w14:textId="77777777" w:rsidR="001D2D41" w:rsidRDefault="001D2D41" w:rsidP="000414F1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>Skala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>punktowa</w:t>
            </w:r>
          </w:p>
        </w:tc>
      </w:tr>
      <w:tr w:rsidR="001D2D41" w14:paraId="3A593745" w14:textId="77777777" w:rsidTr="000414F1">
        <w:trPr>
          <w:cantSplit/>
          <w:trHeight w:val="419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9A34C" w14:textId="77777777" w:rsidR="001D2D41" w:rsidRDefault="001D2D41" w:rsidP="000414F1">
            <w:pPr>
              <w:snapToGrid w:val="0"/>
              <w:spacing w:after="0"/>
              <w:jc w:val="both"/>
              <w:rPr>
                <w:color w:val="000000"/>
                <w:sz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A91BE" w14:textId="77777777" w:rsidR="001D2D41" w:rsidRDefault="001D2D41" w:rsidP="000414F1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61F09" w14:textId="77777777" w:rsidR="001D2D41" w:rsidRDefault="001D2D41" w:rsidP="000414F1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15D28" w14:textId="77777777" w:rsidR="001D2D41" w:rsidRDefault="001D2D41" w:rsidP="000414F1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FACE9" w14:textId="77777777" w:rsidR="001D2D41" w:rsidRDefault="001D2D41" w:rsidP="000414F1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>0</w:t>
            </w:r>
          </w:p>
        </w:tc>
      </w:tr>
      <w:tr w:rsidR="001D2D41" w14:paraId="1062C15C" w14:textId="77777777" w:rsidTr="000414F1">
        <w:trPr>
          <w:trHeight w:val="553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A16A1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Zebrał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dane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miejscu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zdarzenia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pacjencie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prowadząc wywiad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2D9AF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Zebrał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bardzo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dokładnie 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szybko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dane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o pacjencie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miejscu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zdarzenia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5D516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Zebrał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dane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pacjencie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miejscu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zdarzenia,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potrzebował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więcej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czasu,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było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zgodne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przyjętymi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procedurami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C5D8B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Zebrał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niedokładnie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informacje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pacjencie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D924E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uzyskał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istotnych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informacji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stanie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pacjenta,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stanowiłoby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zagrożenie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dla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życia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zdrowia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pacjenta</w:t>
            </w:r>
          </w:p>
        </w:tc>
      </w:tr>
      <w:tr w:rsidR="001D2D41" w14:paraId="2FE63398" w14:textId="77777777" w:rsidTr="000414F1">
        <w:trPr>
          <w:trHeight w:val="553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0A630" w14:textId="77777777" w:rsidR="001D2D41" w:rsidRDefault="001D2D41" w:rsidP="000414F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II Uzyskał dane na temat stanu pacjenta prowadząc badanie fizykalne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44905" w14:textId="77777777" w:rsidR="001D2D41" w:rsidRDefault="001D2D41" w:rsidP="000414F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Wykonał szybko i poprawnie wszystkie niezbędne elementy badania fizykalnego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20688" w14:textId="77777777" w:rsidR="001D2D41" w:rsidRDefault="001D2D41" w:rsidP="000414F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Sposób badania pozwolił na prawidłową ocenę stanu pacjenta, jednak badanie spowodowało zbędną zwłokę w czasie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14E59" w14:textId="77777777" w:rsidR="001D2D41" w:rsidRDefault="001D2D41" w:rsidP="000414F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Sposób przeprowadzenia lub kolejność elementów badania nie pozwoliły na dokładną ocenę stanu pacjenta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775FD" w14:textId="77777777" w:rsidR="001D2D41" w:rsidRDefault="001D2D41" w:rsidP="000414F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Pominięte zostały istotne dla wdrożenia prawidłowego postępowania elementy badania</w:t>
            </w:r>
          </w:p>
        </w:tc>
      </w:tr>
      <w:tr w:rsidR="001D2D41" w14:paraId="0F5BDBB4" w14:textId="77777777" w:rsidTr="000414F1">
        <w:trPr>
          <w:trHeight w:val="120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6090A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Rozpoznał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podstawowe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problemy zdrowotne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58EA9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Rozpoznał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podstawowe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problemy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zdrowotne pacjenta,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reagował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zmieniającą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się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sytuację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modyfikował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plan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działania.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ED4EA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Rozpoznał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podstawowe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problemy zdrowotne pacjenta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B07F2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rozpoznał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wszystkich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podstawowych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problemów co nie wpłynęło znacząco na stan pacjenta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CC12F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potrafił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rozpoznać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podstawowych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problemów zdrowotnych pacjenta</w:t>
            </w:r>
          </w:p>
        </w:tc>
      </w:tr>
      <w:tr w:rsidR="001D2D41" w14:paraId="309B6932" w14:textId="77777777" w:rsidTr="000414F1">
        <w:trPr>
          <w:trHeight w:val="120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841A3" w14:textId="77777777" w:rsidR="001D2D41" w:rsidRDefault="001D2D41" w:rsidP="000414F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IV Postawił wstępne rozpoznanie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ADB5D" w14:textId="77777777" w:rsidR="001D2D41" w:rsidRDefault="001D2D41" w:rsidP="000414F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Postawił prawidłowe wstępne rozpoznanie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E4DC2" w14:textId="77777777" w:rsidR="001D2D41" w:rsidRDefault="001D2D41" w:rsidP="000414F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Postawił wstępne rozpoznanie z opóźnieniem, co nie miało wpływu na postępowanie z pacjentem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9F68D" w14:textId="77777777" w:rsidR="001D2D41" w:rsidRDefault="001D2D41" w:rsidP="000414F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Postawił wstępne rozpoznanie nieprawidłowo, co jednak nie miało wpływu na postępowanie z pacjentem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4486E" w14:textId="77777777" w:rsidR="001D2D41" w:rsidRDefault="001D2D41" w:rsidP="000414F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Nie postawił wstępnego rozpoznania lub postawił wstępne rozpoznanie nieprawidłowo, co spowodowało błędne postępowanie z pacjentem</w:t>
            </w:r>
          </w:p>
        </w:tc>
      </w:tr>
      <w:tr w:rsidR="001D2D41" w14:paraId="416F76CA" w14:textId="77777777" w:rsidTr="000414F1">
        <w:trPr>
          <w:trHeight w:val="896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F76B5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Zorganizował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stanowisko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pracy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własne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zespołu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9EBE6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Organizował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stanowisko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pracy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własnej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zespołu,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cały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czas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kontrolował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sytuację zdarzenia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BB0D9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Organizował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stanowisko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pracy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własnej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przy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małej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umiejętności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kierowania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zespołem.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C2397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Organizował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pracę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własną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zespołu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bardzo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wolno;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dużo pracy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własnej,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większych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efektów 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działaniu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E1884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potrafił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zorganizować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pracy,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stanowi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zagrożenie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dla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życia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zdrowia pacjenta.</w:t>
            </w:r>
          </w:p>
        </w:tc>
      </w:tr>
      <w:tr w:rsidR="001D2D41" w14:paraId="037D38D9" w14:textId="77777777" w:rsidTr="000414F1">
        <w:trPr>
          <w:trHeight w:val="1143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D005E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Zaplanował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wykonał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działania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ratownicze na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miejscu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zdarzenia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jeżeli to konieczne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czasie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transportu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3FFF3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Planował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wykonywał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działania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ratownicze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miejscu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zdarzenia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czasie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transportu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(kierunek: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najbliższy, podstawowy/specjalistyczny),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zgodnie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przyjętymi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zasadami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ED30A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planie działania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uwzględnił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wszystkie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elementy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postępowania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ratowniczego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miejscu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zdarzenia,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uwzględnił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okresu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transportu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2DE3C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planie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wykonywanego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zadania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uwzględnił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hierarchii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działań,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jest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stanie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pomóc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pacjentowi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44EBB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planie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działania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uwzględnił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wszystkich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działań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ratowniczych.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Mogłoby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zagrażać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życiu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zdrowiu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pacjenta.</w:t>
            </w:r>
          </w:p>
        </w:tc>
      </w:tr>
      <w:tr w:rsidR="001D2D41" w14:paraId="33878F52" w14:textId="77777777" w:rsidTr="000414F1">
        <w:trPr>
          <w:trHeight w:val="958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A994C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VII Współdziałał 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zespołem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ratowniczym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7E8DB" w14:textId="77777777" w:rsidR="001D2D41" w:rsidRDefault="001D2D41" w:rsidP="000414F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Prawidłowo współdziałał w zespole ratowniczym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CD0EE" w14:textId="77777777" w:rsidR="001D2D41" w:rsidRDefault="001D2D41" w:rsidP="000414F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Współdziałanie nie pozwoliło na wykorzystanie pełnego potencjału dostępnych sił i środków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81D38" w14:textId="77777777" w:rsidR="001D2D41" w:rsidRDefault="001D2D41" w:rsidP="000414F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Komunikował się z zespołem w stopniu niewnoszącym korzyści dla postepowania na miejscu zdarzenia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5B041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Wykazał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brak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umiejętnego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komunikowania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się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zespole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ratowniczym</w:t>
            </w:r>
          </w:p>
        </w:tc>
      </w:tr>
      <w:tr w:rsidR="001D2D41" w14:paraId="511204DA" w14:textId="77777777" w:rsidTr="000414F1">
        <w:trPr>
          <w:trHeight w:val="552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2113B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VIII Dokonał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samooceny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wykonanych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działań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ratowniczych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BF978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Ocenił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krytycznie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podejmowane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przez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siebie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działania.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Analizował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sytuacje trudne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pracy.</w:t>
            </w:r>
          </w:p>
          <w:p w14:paraId="288E664F" w14:textId="77777777" w:rsidR="001D2D41" w:rsidRDefault="001D2D41" w:rsidP="000414F1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Sformułował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wnioski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dotyczące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poprawy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jakości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własnych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działań.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7A5E2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Ocenił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krytycznie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podejmowane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przez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siebie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działania.</w:t>
            </w:r>
          </w:p>
          <w:p w14:paraId="2CA3D05B" w14:textId="77777777" w:rsidR="001D2D41" w:rsidRDefault="001D2D41" w:rsidP="000414F1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potrafił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przeanalizować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trudności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wynikających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działań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ratowniczych.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CF346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był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krytyczny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wobec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podjętych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działań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ratowniczych,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pomimo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wielu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uchybień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jego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strony.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Bardzo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ogólnie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ocenił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sytuacje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trudne.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Sformułował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wnioski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dotyczące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poprawnej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jakości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własnych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działań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D9176" w14:textId="77777777" w:rsidR="001D2D41" w:rsidRDefault="001D2D41" w:rsidP="000414F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Bezkrytyczny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wobec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podjętych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działań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ratowniczych.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potrafił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ocenić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sytuacji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trudnych.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zdołał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sformułować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wniosków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dotyczących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poprawnej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jakości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działań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własnych.</w:t>
            </w:r>
          </w:p>
        </w:tc>
      </w:tr>
    </w:tbl>
    <w:p w14:paraId="3B5106BF" w14:textId="77777777" w:rsidR="001D2D41" w:rsidRDefault="001D2D41" w:rsidP="001D2D41">
      <w:pPr>
        <w:spacing w:after="0"/>
        <w:rPr>
          <w:color w:val="000000"/>
          <w:lang w:eastAsia="pl-PL"/>
        </w:rPr>
      </w:pPr>
    </w:p>
    <w:p w14:paraId="2E7CA847" w14:textId="77777777" w:rsidR="001D2D41" w:rsidRDefault="001D2D41" w:rsidP="001D2D41">
      <w:pPr>
        <w:pageBreakBefore/>
        <w:shd w:val="clear" w:color="auto" w:fill="FFFFFF" w:themeFill="background1"/>
        <w:spacing w:after="0"/>
        <w:ind w:right="19"/>
        <w:jc w:val="both"/>
        <w:outlineLvl w:val="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Załącznik nr 10.2 </w:t>
      </w: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Protokół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egzaminu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dyplomowego praktycznego</w:t>
      </w:r>
    </w:p>
    <w:p w14:paraId="7F506BEE" w14:textId="77777777" w:rsidR="001D2D41" w:rsidRDefault="001D2D41" w:rsidP="001D2D41">
      <w:pPr>
        <w:shd w:val="clear" w:color="auto" w:fill="FFFFFF"/>
        <w:spacing w:after="0"/>
        <w:ind w:right="19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4B4975E2" w14:textId="77777777" w:rsidR="001D2D41" w:rsidRDefault="001D2D41" w:rsidP="001D2D41">
      <w:pPr>
        <w:shd w:val="clear" w:color="auto" w:fill="FFFFFF"/>
        <w:spacing w:after="0"/>
        <w:ind w:right="19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5C3C32A5" w14:textId="77777777" w:rsidR="001D2D41" w:rsidRDefault="001D2D41" w:rsidP="001D2D41">
      <w:pPr>
        <w:widowControl w:val="0"/>
        <w:autoSpaceDE w:val="0"/>
        <w:spacing w:after="0"/>
        <w:ind w:right="-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Data egzaminu: …………………………………………………</w:t>
      </w:r>
    </w:p>
    <w:p w14:paraId="0C6FD217" w14:textId="77777777" w:rsidR="001D2D41" w:rsidRDefault="001D2D41" w:rsidP="001D2D41">
      <w:pPr>
        <w:widowControl w:val="0"/>
        <w:autoSpaceDE w:val="0"/>
        <w:spacing w:after="0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Miejsce egzaminu: ……………………………………………...</w:t>
      </w:r>
    </w:p>
    <w:p w14:paraId="38DB7048" w14:textId="77777777" w:rsidR="001D2D41" w:rsidRDefault="001D2D41" w:rsidP="001D2D41">
      <w:pPr>
        <w:widowControl w:val="0"/>
        <w:autoSpaceDE w:val="0"/>
        <w:spacing w:after="0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56F4F46" w14:textId="77777777" w:rsidR="001D2D41" w:rsidRDefault="001D2D41" w:rsidP="001D2D41">
      <w:pPr>
        <w:widowControl w:val="0"/>
        <w:autoSpaceDE w:val="0"/>
        <w:spacing w:after="0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Imię i nazwisko studenta: ……………………………………………………………...</w:t>
      </w:r>
    </w:p>
    <w:p w14:paraId="2A411775" w14:textId="77777777" w:rsidR="001D2D41" w:rsidRDefault="001D2D41" w:rsidP="001D2D41">
      <w:pPr>
        <w:widowControl w:val="0"/>
        <w:autoSpaceDE w:val="0"/>
        <w:spacing w:after="0"/>
        <w:ind w:right="-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Nr albumu………………………………………………………………………………</w:t>
      </w:r>
    </w:p>
    <w:p w14:paraId="1E2DB3FB" w14:textId="77777777" w:rsidR="001D2D41" w:rsidRDefault="001D2D41" w:rsidP="001D2D41">
      <w:pPr>
        <w:widowControl w:val="0"/>
        <w:autoSpaceDE w:val="0"/>
        <w:spacing w:after="0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Kierunek: Ratownictwo medyczne</w:t>
      </w:r>
    </w:p>
    <w:p w14:paraId="5A5E5ACE" w14:textId="77777777" w:rsidR="001D2D41" w:rsidRDefault="001D2D41" w:rsidP="001D2D41">
      <w:pPr>
        <w:widowControl w:val="0"/>
        <w:autoSpaceDE w:val="0"/>
        <w:spacing w:after="0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0CE7AA2" w14:textId="77777777" w:rsidR="001D2D41" w:rsidRDefault="001D2D41" w:rsidP="001D2D41">
      <w:pPr>
        <w:widowControl w:val="0"/>
        <w:autoSpaceDE w:val="0"/>
        <w:spacing w:after="0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Skład Komisji Egzaminacyjnej:</w:t>
      </w:r>
    </w:p>
    <w:p w14:paraId="3C4384F9" w14:textId="77777777" w:rsidR="001D2D41" w:rsidRDefault="001D2D41" w:rsidP="001D2D41">
      <w:pPr>
        <w:widowControl w:val="0"/>
        <w:tabs>
          <w:tab w:val="left" w:pos="8364"/>
        </w:tabs>
        <w:autoSpaceDE w:val="0"/>
        <w:spacing w:after="0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przewodniczący: ………………………………………………………………………..</w:t>
      </w:r>
    </w:p>
    <w:p w14:paraId="0551227F" w14:textId="77777777" w:rsidR="001D2D41" w:rsidRDefault="001D2D41" w:rsidP="001D2D41">
      <w:pPr>
        <w:widowControl w:val="0"/>
        <w:autoSpaceDE w:val="0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580AA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członkowie:………………………………………………………………………..</w:t>
      </w:r>
    </w:p>
    <w:p w14:paraId="14A5140B" w14:textId="77777777" w:rsidR="001D2D41" w:rsidRDefault="001D2D41" w:rsidP="001D2D41">
      <w:pPr>
        <w:widowControl w:val="0"/>
        <w:autoSpaceDE w:val="0"/>
        <w:spacing w:after="0"/>
        <w:ind w:left="709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……………………………………………………………………………....</w:t>
      </w:r>
    </w:p>
    <w:p w14:paraId="1BFE9C6D" w14:textId="77777777" w:rsidR="001D2D41" w:rsidRDefault="001D2D41" w:rsidP="001D2D41">
      <w:pPr>
        <w:widowControl w:val="0"/>
        <w:autoSpaceDE w:val="0"/>
        <w:spacing w:after="0"/>
        <w:ind w:left="709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………………………………………………………………………………</w:t>
      </w:r>
    </w:p>
    <w:p w14:paraId="11C3BE71" w14:textId="77777777" w:rsidR="001D2D41" w:rsidRDefault="001D2D41" w:rsidP="001D2D41">
      <w:pPr>
        <w:widowControl w:val="0"/>
        <w:autoSpaceDE w:val="0"/>
        <w:spacing w:after="0"/>
        <w:ind w:left="709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272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4"/>
        <w:gridCol w:w="1701"/>
        <w:gridCol w:w="1337"/>
      </w:tblGrid>
      <w:tr w:rsidR="001D2D41" w14:paraId="0F5EF156" w14:textId="77777777" w:rsidTr="000414F1">
        <w:trPr>
          <w:trHeight w:val="581"/>
        </w:trPr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BB69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Oceniane efekty kształcenia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B7421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left="-255" w:right="-284"/>
            </w:pPr>
            <w:r w:rsidRPr="580AA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Uzyskane punkty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C651" w14:textId="77777777" w:rsidR="001D2D41" w:rsidRDefault="001D2D41" w:rsidP="000414F1">
            <w:pPr>
              <w:widowControl w:val="0"/>
              <w:tabs>
                <w:tab w:val="left" w:pos="173"/>
              </w:tabs>
              <w:autoSpaceDE w:val="0"/>
              <w:snapToGrid w:val="0"/>
              <w:spacing w:after="0"/>
              <w:ind w:right="-52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1D2D41" w14:paraId="60DEE21A" w14:textId="77777777" w:rsidTr="000414F1"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36E6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Zebrał dane na miejscu zdarzenia o pacjencie prowadząc wywiad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FA69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545A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D2D41" w14:paraId="6B46CFD0" w14:textId="77777777" w:rsidTr="000414F1"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4DE61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Uzyskał dane na temat stanu pacjenta prowadząc badanie fizykalne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0E66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2CC2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D2D41" w14:paraId="7E23E034" w14:textId="77777777" w:rsidTr="000414F1"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4764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Rozpoznał podstawowe problemy zdrowotne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7F4C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7ABF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D2D41" w14:paraId="1309F227" w14:textId="77777777" w:rsidTr="000414F1"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1D88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Postawił wstępne rozpoznanie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C0F3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FC40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D2D41" w14:paraId="3EF83B79" w14:textId="77777777" w:rsidTr="000414F1"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7FE8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Zorganizował stanowisko pracy własne i zespołu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DAE6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86785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D2D41" w14:paraId="403BB3CD" w14:textId="77777777" w:rsidTr="000414F1"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68D9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Zaplanował i wykonał działania ratownicze na miejscu zdarzenia</w:t>
            </w:r>
          </w:p>
          <w:p w14:paraId="47D92925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– jeżeli to konieczne – w czasie transportu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41E3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8C4F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D2D41" w14:paraId="6142B6EB" w14:textId="77777777" w:rsidTr="000414F1"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981D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Współdziałał z zespołem ratowniczym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65CF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5E70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D2D41" w14:paraId="3EA7EE45" w14:textId="77777777" w:rsidTr="000414F1"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3E9B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Dokonał samooceny wykonanych działań ratowniczych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B1C1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ECBE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D2D41" w14:paraId="2455669D" w14:textId="77777777" w:rsidTr="000414F1"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9E37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Suma punktów: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72F5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E5B6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D2D41" w14:paraId="2A46DB1A" w14:textId="77777777" w:rsidTr="000414F1"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E534C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Ocena*: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88A5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C323" w14:textId="77777777" w:rsidR="001D2D41" w:rsidRDefault="001D2D41" w:rsidP="000414F1">
            <w:pPr>
              <w:widowControl w:val="0"/>
              <w:autoSpaceDE w:val="0"/>
              <w:snapToGrid w:val="0"/>
              <w:spacing w:after="0"/>
              <w:ind w:right="-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B502F8F" w14:textId="77777777" w:rsidR="001D2D41" w:rsidRDefault="001D2D41" w:rsidP="001D2D41">
      <w:pPr>
        <w:spacing w:after="0"/>
      </w:pPr>
      <w:r>
        <w:rPr>
          <w:rFonts w:ascii="Times New Roman" w:hAnsi="Times New Roman" w:cs="Times New Roman"/>
          <w:color w:val="000000"/>
          <w:sz w:val="20"/>
          <w:szCs w:val="20"/>
        </w:rPr>
        <w:t>*Ocena w zależności od uzyskanych punktów: 24-23 bardzo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dobry;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22-21 </w:t>
      </w:r>
      <w:r>
        <w:rPr>
          <w:rFonts w:ascii="Times New Roman" w:hAnsi="Times New Roman" w:cs="Times New Roman"/>
          <w:color w:val="000000"/>
          <w:sz w:val="20"/>
          <w:szCs w:val="20"/>
        </w:rPr>
        <w:t>dobry plus, 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-19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dobry; </w:t>
      </w:r>
    </w:p>
    <w:p w14:paraId="4E3D8D37" w14:textId="77777777" w:rsidR="001D2D41" w:rsidRDefault="001D2D41" w:rsidP="001D2D41">
      <w:pPr>
        <w:spacing w:after="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18-17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dostateczny plus;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16-15 </w:t>
      </w:r>
      <w:r>
        <w:rPr>
          <w:rFonts w:ascii="Times New Roman" w:hAnsi="Times New Roman" w:cs="Times New Roman"/>
          <w:color w:val="000000"/>
          <w:sz w:val="20"/>
          <w:szCs w:val="20"/>
        </w:rPr>
        <w:t>dostateczny;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14 pkt i mniej </w:t>
      </w:r>
      <w:r>
        <w:rPr>
          <w:rFonts w:ascii="Times New Roman" w:hAnsi="Times New Roman" w:cs="Times New Roman"/>
          <w:color w:val="000000"/>
          <w:sz w:val="20"/>
          <w:szCs w:val="20"/>
        </w:rPr>
        <w:t>ocena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niedostateczna.</w:t>
      </w:r>
    </w:p>
    <w:p w14:paraId="2A5F5205" w14:textId="77777777" w:rsidR="001D2D41" w:rsidRDefault="001D2D41" w:rsidP="001D2D41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5DA57E5" w14:textId="77777777" w:rsidR="001D2D41" w:rsidRDefault="001D2D41" w:rsidP="001D2D41">
      <w:pPr>
        <w:widowControl w:val="0"/>
        <w:autoSpaceDE w:val="0"/>
        <w:spacing w:after="0"/>
        <w:ind w:right="-284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446AAA02" w14:textId="77777777" w:rsidR="001D2D41" w:rsidRDefault="001D2D41" w:rsidP="001D2D4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4B08E2F2" w14:textId="77777777" w:rsidR="001D2D41" w:rsidRDefault="001D2D41" w:rsidP="001D2D4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2EF73E0C" w14:textId="77777777" w:rsidR="001D2D41" w:rsidRDefault="001D2D41" w:rsidP="001D2D41">
      <w:pPr>
        <w:spacing w:after="0"/>
        <w:jc w:val="both"/>
      </w:pPr>
      <w:r w:rsidRPr="580AA6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Podpis</w:t>
      </w:r>
      <w:r w:rsidRPr="580AA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580AA6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przewodniczącego</w:t>
      </w:r>
      <w:r w:rsidRPr="580AA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580AA6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komisji</w:t>
      </w:r>
      <w:r w:rsidRPr="580AA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Pr="580AA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>
        <w:tab/>
      </w:r>
      <w:r w:rsidRPr="580AA6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Podpisy</w:t>
      </w:r>
      <w:r w:rsidRPr="580AA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580AA6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członków</w:t>
      </w:r>
      <w:r w:rsidRPr="580AA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580AA6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komisji</w:t>
      </w:r>
    </w:p>
    <w:p w14:paraId="5E142DEC" w14:textId="77777777" w:rsidR="001D2D41" w:rsidRDefault="001D2D41" w:rsidP="001D2D41">
      <w:pPr>
        <w:spacing w:after="0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.......................................................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.................................................................</w:t>
      </w:r>
    </w:p>
    <w:p w14:paraId="47328F39" w14:textId="77777777" w:rsidR="001D2D41" w:rsidRDefault="001D2D41" w:rsidP="001D2D41">
      <w:pPr>
        <w:spacing w:after="0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.................................................................</w:t>
      </w:r>
    </w:p>
    <w:p w14:paraId="79AD6B66" w14:textId="77777777" w:rsidR="001D2D41" w:rsidRDefault="001D2D41" w:rsidP="001D2D41">
      <w:pPr>
        <w:spacing w:after="0"/>
        <w:jc w:val="both"/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.................................................................</w:t>
      </w:r>
    </w:p>
    <w:p w14:paraId="0CFE2543" w14:textId="77777777" w:rsidR="001D2D41" w:rsidRDefault="001D2D41" w:rsidP="001D2D4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CE842E6" w14:textId="77777777" w:rsidR="001D2D41" w:rsidRDefault="001D2D41" w:rsidP="001D2D41">
      <w:pPr>
        <w:shd w:val="clear" w:color="auto" w:fill="FFFFFF" w:themeFill="background1"/>
        <w:spacing w:after="0"/>
        <w:ind w:right="19"/>
        <w:jc w:val="both"/>
        <w:outlineLvl w:val="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580AA643">
        <w:rPr>
          <w:rFonts w:ascii="Times New Roman" w:hAnsi="Times New Roman" w:cs="Times New Roman"/>
          <w:color w:val="000000"/>
          <w:spacing w:val="-10"/>
          <w:sz w:val="24"/>
          <w:szCs w:val="24"/>
        </w:rPr>
        <w:t>Uwaga! W przypadku uzyskania przez studenta oceny niedostatecznej należy uzasadnić opisowo ocenę.</w:t>
      </w:r>
    </w:p>
    <w:p w14:paraId="455B36F0" w14:textId="77777777" w:rsidR="001D2D41" w:rsidRDefault="001D2D41" w:rsidP="001D2D41"/>
    <w:p w14:paraId="575776AB" w14:textId="77777777" w:rsidR="001D2D41" w:rsidRDefault="001D2D41" w:rsidP="001D2D41"/>
    <w:p w14:paraId="51706406" w14:textId="77777777" w:rsidR="001D2D41" w:rsidRDefault="001D2D41" w:rsidP="001D2D41"/>
    <w:p w14:paraId="5FBA1537" w14:textId="77777777" w:rsidR="001D2D41" w:rsidRDefault="001D2D41" w:rsidP="001D2D41"/>
    <w:p w14:paraId="00CCD36C" w14:textId="77777777" w:rsidR="001D2D41" w:rsidRDefault="001D2D41" w:rsidP="001D2D41"/>
    <w:p w14:paraId="149305F9" w14:textId="77777777" w:rsidR="00804D37" w:rsidRDefault="00804D37"/>
    <w:sectPr w:rsidR="00804D37" w:rsidSect="00804D37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33164"/>
    <w:multiLevelType w:val="multilevel"/>
    <w:tmpl w:val="1436C5B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9E2BB2"/>
    <w:multiLevelType w:val="multilevel"/>
    <w:tmpl w:val="FAF89C9E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  <w:spacing w:val="-10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B024576"/>
    <w:multiLevelType w:val="multilevel"/>
    <w:tmpl w:val="E8B6339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"/>
      <w:lvlJc w:val="left"/>
      <w:pPr>
        <w:ind w:left="1440" w:hanging="360"/>
      </w:pPr>
      <w:rPr>
        <w:rFonts w:ascii="Symbol" w:hAnsi="Symbol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eastAsia="Calibri"/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09769654">
    <w:abstractNumId w:val="2"/>
  </w:num>
  <w:num w:numId="2" w16cid:durableId="1737968225">
    <w:abstractNumId w:val="0"/>
  </w:num>
  <w:num w:numId="3" w16cid:durableId="99156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41"/>
    <w:rsid w:val="000823E7"/>
    <w:rsid w:val="001D2D41"/>
    <w:rsid w:val="00804D37"/>
    <w:rsid w:val="008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8915"/>
  <w15:chartTrackingRefBased/>
  <w15:docId w15:val="{D6444EB8-991B-4CE8-8A75-687AC12F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D4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2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2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2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2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2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2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2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2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2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2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2D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2D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2D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2D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2D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2D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2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2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2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2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2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2D4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1D2D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2D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2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2D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2D41"/>
    <w:rPr>
      <w:b/>
      <w:bCs/>
      <w:smallCaps/>
      <w:color w:val="0F4761" w:themeColor="accent1" w:themeShade="BF"/>
      <w:spacing w:val="5"/>
    </w:rPr>
  </w:style>
  <w:style w:type="paragraph" w:customStyle="1" w:styleId="Tekstpodstawowy21">
    <w:name w:val="Tekst podstawowy 21"/>
    <w:basedOn w:val="Normalny"/>
    <w:rsid w:val="001D2D41"/>
    <w:pPr>
      <w:suppressAutoHyphens/>
      <w:autoSpaceDN w:val="0"/>
      <w:spacing w:after="120" w:line="48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Kisielewska</dc:creator>
  <cp:keywords/>
  <dc:description/>
  <cp:lastModifiedBy>Ewa Kisielewska</cp:lastModifiedBy>
  <cp:revision>1</cp:revision>
  <dcterms:created xsi:type="dcterms:W3CDTF">2025-01-09T10:07:00Z</dcterms:created>
  <dcterms:modified xsi:type="dcterms:W3CDTF">2025-01-09T10:07:00Z</dcterms:modified>
</cp:coreProperties>
</file>