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BB2B7" w14:textId="77777777" w:rsidR="00033543" w:rsidRDefault="00033543">
      <w:pPr>
        <w:pStyle w:val="Cytatintensywny"/>
        <w:rPr>
          <w:b/>
          <w:i w:val="0"/>
          <w:color w:val="0070C0"/>
          <w:sz w:val="24"/>
          <w:szCs w:val="24"/>
        </w:rPr>
      </w:pPr>
    </w:p>
    <w:p w14:paraId="2CAFEE5D" w14:textId="6406B5CE" w:rsidR="00290214" w:rsidRDefault="00EA6D6E">
      <w:pPr>
        <w:pStyle w:val="Cytatintensywny"/>
      </w:pPr>
      <w:r>
        <w:rPr>
          <w:b/>
          <w:i w:val="0"/>
          <w:color w:val="0070C0"/>
          <w:sz w:val="24"/>
          <w:szCs w:val="24"/>
        </w:rPr>
        <w:t xml:space="preserve">Pielęgniarstwo - </w:t>
      </w:r>
      <w:r>
        <w:rPr>
          <w:rFonts w:eastAsia="Arial"/>
          <w:b/>
          <w:i w:val="0"/>
          <w:color w:val="0070C0"/>
          <w:sz w:val="24"/>
          <w:szCs w:val="24"/>
        </w:rPr>
        <w:t>studia</w:t>
      </w:r>
      <w:r>
        <w:rPr>
          <w:b/>
          <w:i w:val="0"/>
          <w:color w:val="0070C0"/>
          <w:sz w:val="24"/>
          <w:szCs w:val="24"/>
        </w:rPr>
        <w:t xml:space="preserve"> pierwszego stopnia</w:t>
      </w:r>
      <w:r>
        <w:rPr>
          <w:i w:val="0"/>
          <w:color w:val="0070C0"/>
          <w:sz w:val="24"/>
          <w:szCs w:val="24"/>
        </w:rPr>
        <w:br/>
        <w:t xml:space="preserve">BANK PYTAŃ </w:t>
      </w:r>
      <w:r>
        <w:rPr>
          <w:i w:val="0"/>
          <w:color w:val="0070C0"/>
          <w:sz w:val="24"/>
          <w:szCs w:val="24"/>
        </w:rPr>
        <w:br/>
        <w:t>dla studentów, którzy kończą studia w roku akademickim 202</w:t>
      </w:r>
      <w:r w:rsidR="006B2D04">
        <w:rPr>
          <w:i w:val="0"/>
          <w:color w:val="0070C0"/>
          <w:sz w:val="24"/>
          <w:szCs w:val="24"/>
        </w:rPr>
        <w:t>5</w:t>
      </w:r>
      <w:r>
        <w:rPr>
          <w:i w:val="0"/>
          <w:color w:val="0070C0"/>
          <w:sz w:val="24"/>
          <w:szCs w:val="24"/>
        </w:rPr>
        <w:t>/202</w:t>
      </w:r>
      <w:r w:rsidR="006B2D04">
        <w:rPr>
          <w:i w:val="0"/>
          <w:color w:val="0070C0"/>
          <w:sz w:val="24"/>
          <w:szCs w:val="24"/>
        </w:rPr>
        <w:t>6</w:t>
      </w:r>
    </w:p>
    <w:p w14:paraId="74582D57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objawy udaru niedokrwiennego mózgu w okresie ostrym.</w:t>
      </w:r>
    </w:p>
    <w:p w14:paraId="75D04E59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monitorowanie stanu pacjenta we wczesnym okresie po udarze niedokrwiennym mózgu.</w:t>
      </w:r>
    </w:p>
    <w:p w14:paraId="535AB453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Zaplanuj opiekę pielęgniarską nad pacjentem z zaburzeniami połykania w ostrym okresie choroby neurologicznej.</w:t>
      </w:r>
    </w:p>
    <w:p w14:paraId="59C4C811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profilaktykę pierwotną chorób naczyniowych mózgu.</w:t>
      </w:r>
    </w:p>
    <w:p w14:paraId="6D3C0DF0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ocenę przytomności z zastosowaniem skali Glasgow (GCS).</w:t>
      </w:r>
    </w:p>
    <w:p w14:paraId="33EFA141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Zróżnicuj powikłania obniżonego i podwyższonego napięcia mięśniowego w obrębie porażonych kończyn.</w:t>
      </w:r>
    </w:p>
    <w:p w14:paraId="0B0A1834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Scharakteryzuj zasady komunikowania się z pacjentem z afazją mieszaną.</w:t>
      </w:r>
    </w:p>
    <w:p w14:paraId="1D4F3159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objawy wskazujące na podrażnienie opon mózgowo-rdzeniowych (tzw. objawy oponowe).</w:t>
      </w:r>
    </w:p>
    <w:p w14:paraId="0224EE7D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plan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opieki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nad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pacjentem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po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próbie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samobójczej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(zatrucie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lekami),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leczonym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powodu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depresji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przebiegu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choroby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afektywnej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dwubiegunowej.</w:t>
      </w:r>
      <w:r w:rsidRPr="00E5154A">
        <w:rPr>
          <w:rFonts w:eastAsia="Times New Roman" w:cs="Times New Roman"/>
        </w:rPr>
        <w:t xml:space="preserve"> </w:t>
      </w:r>
    </w:p>
    <w:p w14:paraId="5DDDEC01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cele oraz techniki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komunikowania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się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chorym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psychicznie.</w:t>
      </w:r>
    </w:p>
    <w:p w14:paraId="25B3BDDB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plan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opieki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nad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chorym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schizofrenią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urojeniową.</w:t>
      </w:r>
      <w:r w:rsidRPr="00E5154A">
        <w:rPr>
          <w:rFonts w:eastAsia="Times New Roman" w:cs="Times New Roman"/>
        </w:rPr>
        <w:t xml:space="preserve"> </w:t>
      </w:r>
    </w:p>
    <w:p w14:paraId="7B873CB8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działania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niepożądane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powikłania</w:t>
      </w:r>
      <w:r w:rsidRPr="00E5154A">
        <w:rPr>
          <w:rFonts w:eastAsia="Times New Roman" w:cs="Times New Roman"/>
        </w:rPr>
        <w:t xml:space="preserve"> stosowania </w:t>
      </w:r>
      <w:r w:rsidRPr="00E5154A">
        <w:rPr>
          <w:rFonts w:cs="Times New Roman"/>
        </w:rPr>
        <w:t>leków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psychotropowych. Wskaż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te,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które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wymagają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szybkiej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interwencji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zespołu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terapeutycznego.</w:t>
      </w:r>
      <w:r w:rsidRPr="00E5154A">
        <w:rPr>
          <w:rFonts w:eastAsia="Times New Roman" w:cs="Times New Roman"/>
        </w:rPr>
        <w:t xml:space="preserve"> </w:t>
      </w:r>
    </w:p>
    <w:p w14:paraId="0E314799" w14:textId="5A8ADB13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najważniejsze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aspekty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wywiadu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przeprowadzanego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przez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pielęgniarkę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przy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przyjęciu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chorego</w:t>
      </w:r>
      <w:r w:rsidRPr="00E5154A">
        <w:rPr>
          <w:rFonts w:eastAsia="Times New Roman" w:cs="Times New Roman"/>
        </w:rPr>
        <w:t xml:space="preserve"> </w:t>
      </w:r>
      <w:r w:rsidR="00C66423" w:rsidRPr="00E5154A">
        <w:rPr>
          <w:rFonts w:eastAsia="Times New Roman" w:cs="Times New Roman"/>
        </w:rPr>
        <w:t xml:space="preserve">do szpitala </w:t>
      </w:r>
      <w:r w:rsidRPr="00E5154A">
        <w:rPr>
          <w:rFonts w:cs="Times New Roman"/>
        </w:rPr>
        <w:t>z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zaburzeniami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psychicznymi.</w:t>
      </w:r>
      <w:r w:rsidRPr="00E5154A">
        <w:rPr>
          <w:rFonts w:eastAsia="Times New Roman" w:cs="Times New Roman"/>
        </w:rPr>
        <w:t xml:space="preserve"> </w:t>
      </w:r>
    </w:p>
    <w:p w14:paraId="139469AA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Sformułuj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diagnozy</w:t>
      </w:r>
      <w:r w:rsidRPr="00E5154A">
        <w:rPr>
          <w:rFonts w:eastAsia="Times New Roman" w:cs="Times New Roman"/>
        </w:rPr>
        <w:t xml:space="preserve"> i zaplanuj opiekę </w:t>
      </w:r>
      <w:r w:rsidRPr="00E5154A">
        <w:rPr>
          <w:rFonts w:cs="Times New Roman"/>
        </w:rPr>
        <w:t>pielęgniarską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nad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pacjentem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zespołem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maniakalnym.</w:t>
      </w:r>
    </w:p>
    <w:p w14:paraId="3FA65143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prawa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pacjenta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zawarte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Ustawie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Ochronie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Zdrowia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Psychicznego.</w:t>
      </w:r>
    </w:p>
    <w:p w14:paraId="6A883B26" w14:textId="101A9730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możliwe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reakcje</w:t>
      </w:r>
      <w:r w:rsidRPr="00E5154A">
        <w:rPr>
          <w:rFonts w:eastAsia="Times New Roman" w:cs="Times New Roman"/>
        </w:rPr>
        <w:t xml:space="preserve"> pacjenta </w:t>
      </w:r>
      <w:r w:rsidRPr="00E5154A">
        <w:rPr>
          <w:rFonts w:cs="Times New Roman"/>
        </w:rPr>
        <w:t>na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zdiagnozowanie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zaburzenia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psychicznego</w:t>
      </w:r>
      <w:r w:rsidRPr="00E5154A">
        <w:rPr>
          <w:rFonts w:eastAsia="Times New Roman" w:cs="Times New Roman"/>
        </w:rPr>
        <w:t xml:space="preserve"> </w:t>
      </w:r>
      <w:r w:rsidR="00E5154A">
        <w:rPr>
          <w:rFonts w:eastAsia="Times New Roman" w:cs="Times New Roman"/>
        </w:rPr>
        <w:br/>
      </w:r>
      <w:r w:rsidRPr="00E5154A">
        <w:rPr>
          <w:rFonts w:cs="Times New Roman"/>
        </w:rPr>
        <w:t>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konieczność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hospitalizacji.</w:t>
      </w:r>
    </w:p>
    <w:p w14:paraId="07520969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zasady rehabilitacji psychiatrycznej.</w:t>
      </w:r>
    </w:p>
    <w:p w14:paraId="713FA422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przygotowanie</w:t>
      </w:r>
      <w:r w:rsidRPr="00E5154A">
        <w:rPr>
          <w:rFonts w:eastAsia="Times New Roman" w:cs="Times New Roman"/>
        </w:rPr>
        <w:t xml:space="preserve"> fizyczne i psychiczne </w:t>
      </w:r>
      <w:r w:rsidRPr="00E5154A">
        <w:rPr>
          <w:rFonts w:cs="Times New Roman"/>
        </w:rPr>
        <w:t>pacjenta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do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zabiegu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operacyjnego.</w:t>
      </w:r>
      <w:r w:rsidRPr="00E5154A">
        <w:rPr>
          <w:rFonts w:eastAsia="Times New Roman" w:cs="Times New Roman"/>
        </w:rPr>
        <w:t xml:space="preserve"> </w:t>
      </w:r>
    </w:p>
    <w:p w14:paraId="3188A5E3" w14:textId="2084576C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lastRenderedPageBreak/>
        <w:t>Zróżnicuj przygotowanie pacjenta do zabiegu operacyjnego 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trybie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 xml:space="preserve">nagłym </w:t>
      </w:r>
      <w:r w:rsidR="00E5154A">
        <w:rPr>
          <w:rFonts w:cs="Times New Roman"/>
        </w:rPr>
        <w:br/>
      </w:r>
      <w:r w:rsidRPr="00E5154A">
        <w:rPr>
          <w:rFonts w:cs="Times New Roman"/>
        </w:rPr>
        <w:t>i planowym.</w:t>
      </w:r>
    </w:p>
    <w:p w14:paraId="6250C0EA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przygotowanie pacjenta do zabiegu operacyjnego z powodu nowotworu jelita grubego.</w:t>
      </w:r>
    </w:p>
    <w:p w14:paraId="4F05CDD6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Scharakteryzuj rodzaje, sposoby rozpoznawania oraz powikłania niedożywienia.</w:t>
      </w:r>
    </w:p>
    <w:p w14:paraId="2CB67C1C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hd w:val="clear" w:color="auto" w:fill="FFFFFF"/>
        </w:rPr>
      </w:pPr>
      <w:r w:rsidRPr="00E5154A">
        <w:rPr>
          <w:rFonts w:cs="Times New Roman"/>
          <w:shd w:val="clear" w:color="auto" w:fill="FFFFFF"/>
        </w:rPr>
        <w:t>Omów zasady protokołu kompleksowej opieki okołooperacyjnej dla poprawy wyników leczenia (Enhanced Recovery After Surgery, ERAS).</w:t>
      </w:r>
    </w:p>
    <w:p w14:paraId="6FC41131" w14:textId="6A6785C9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  <w:shd w:val="clear" w:color="auto" w:fill="FFFFFF"/>
        </w:rPr>
        <w:t xml:space="preserve">Omów sposoby zapobiegania zakażeniom szpitalnym w oddziale chirurgicznym </w:t>
      </w:r>
      <w:r w:rsidR="00E5154A">
        <w:rPr>
          <w:rFonts w:cs="Times New Roman"/>
          <w:shd w:val="clear" w:color="auto" w:fill="FFFFFF"/>
        </w:rPr>
        <w:br/>
      </w:r>
      <w:r w:rsidRPr="00E5154A">
        <w:rPr>
          <w:rFonts w:cs="Times New Roman"/>
          <w:shd w:val="clear" w:color="auto" w:fill="FFFFFF"/>
        </w:rPr>
        <w:t xml:space="preserve">i intensywnej </w:t>
      </w:r>
      <w:r w:rsidR="009B6B93" w:rsidRPr="00E5154A">
        <w:rPr>
          <w:rFonts w:cs="Times New Roman"/>
          <w:shd w:val="clear" w:color="auto" w:fill="FFFFFF"/>
        </w:rPr>
        <w:t>opieki medycznej</w:t>
      </w:r>
      <w:r w:rsidRPr="00E5154A">
        <w:rPr>
          <w:rFonts w:cs="Times New Roman"/>
          <w:shd w:val="clear" w:color="auto" w:fill="FFFFFF"/>
        </w:rPr>
        <w:t>.</w:t>
      </w:r>
    </w:p>
    <w:p w14:paraId="4FD46888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Wymień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objawy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ostrego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zapalenia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wyrostka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robaczkowego</w:t>
      </w:r>
      <w:r w:rsidRPr="00E5154A">
        <w:rPr>
          <w:rFonts w:eastAsia="Times New Roman" w:cs="Times New Roman"/>
        </w:rPr>
        <w:t xml:space="preserve"> oraz przedstaw postępowanie z pacjentem w przypadku postawienia takiej diagnozy.</w:t>
      </w:r>
    </w:p>
    <w:p w14:paraId="22BAFA42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interwencje pielęgniarskie u </w:t>
      </w:r>
      <w:r w:rsidRPr="00E5154A">
        <w:rPr>
          <w:rFonts w:cs="Times New Roman"/>
        </w:rPr>
        <w:t>pacjenta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po</w:t>
      </w:r>
      <w:r w:rsidRPr="00E5154A">
        <w:rPr>
          <w:rFonts w:eastAsia="Times New Roman" w:cs="Times New Roman"/>
        </w:rPr>
        <w:t xml:space="preserve"> całkowitej resekcji trzustki.</w:t>
      </w:r>
    </w:p>
    <w:p w14:paraId="7A1F6913" w14:textId="11F86330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 diagnozy pielęgniarskie i interwencje</w:t>
      </w:r>
      <w:r w:rsidR="00C66423" w:rsidRPr="00E5154A">
        <w:rPr>
          <w:rFonts w:cs="Times New Roman"/>
        </w:rPr>
        <w:t xml:space="preserve"> u pacjenta z </w:t>
      </w:r>
      <w:r w:rsidR="00BA576D" w:rsidRPr="00E5154A">
        <w:rPr>
          <w:rFonts w:cs="Times New Roman"/>
        </w:rPr>
        <w:t>ż</w:t>
      </w:r>
      <w:r w:rsidR="00C66423" w:rsidRPr="00E5154A">
        <w:rPr>
          <w:rFonts w:cs="Times New Roman"/>
        </w:rPr>
        <w:t xml:space="preserve">ółtaczką mechaniczną </w:t>
      </w:r>
      <w:r w:rsidR="00310BD1">
        <w:rPr>
          <w:rFonts w:cs="Times New Roman"/>
        </w:rPr>
        <w:br/>
      </w:r>
      <w:r w:rsidR="00C66423" w:rsidRPr="00E5154A">
        <w:rPr>
          <w:rFonts w:cs="Times New Roman"/>
        </w:rPr>
        <w:t xml:space="preserve">z powodu nowotworu głowy trzustki zakwalifikowanego do </w:t>
      </w:r>
      <w:r w:rsidR="00BA576D" w:rsidRPr="00E5154A">
        <w:rPr>
          <w:rFonts w:cs="Times New Roman"/>
        </w:rPr>
        <w:t>zabiegu operacyjnego.</w:t>
      </w:r>
    </w:p>
    <w:p w14:paraId="220EF976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postępowanie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pacjentem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po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operacji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powodu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kamicy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przewodu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żółciowego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wspólnego, z założonym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drenem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Kehra (dren T).</w:t>
      </w:r>
    </w:p>
    <w:p w14:paraId="3384EB93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</w:t>
      </w:r>
      <w:r w:rsidRPr="00E5154A">
        <w:rPr>
          <w:rFonts w:eastAsia="Times New Roman" w:cs="Times New Roman"/>
        </w:rPr>
        <w:t xml:space="preserve"> powikłania oraz </w:t>
      </w:r>
      <w:r w:rsidRPr="00E5154A">
        <w:rPr>
          <w:rFonts w:cs="Times New Roman"/>
        </w:rPr>
        <w:t>interwencje</w:t>
      </w:r>
      <w:r w:rsidRPr="00E5154A">
        <w:rPr>
          <w:rFonts w:eastAsia="Times New Roman" w:cs="Times New Roman"/>
        </w:rPr>
        <w:t xml:space="preserve"> pielęgniarskie</w:t>
      </w:r>
      <w:r w:rsidRPr="00E5154A">
        <w:rPr>
          <w:rFonts w:cs="Times New Roman"/>
        </w:rPr>
        <w:t xml:space="preserve"> po zabiegu</w:t>
      </w:r>
      <w:r w:rsidRPr="00E5154A">
        <w:rPr>
          <w:rFonts w:eastAsia="Times New Roman" w:cs="Times New Roman"/>
        </w:rPr>
        <w:t xml:space="preserve"> EWCP (endoskopowa wsteczna cholangiopankreatografia).</w:t>
      </w:r>
    </w:p>
    <w:p w14:paraId="0D4E39BA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przyczyny, metody leczenia i postępowanie w przypadku krwawienia do przewodu pokarmowego.</w:t>
      </w:r>
    </w:p>
    <w:p w14:paraId="0D094773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 diagnozy oraz interwencje pielęgniarskie u pacjenta po resekcji gruczołu tarczowego.</w:t>
      </w:r>
    </w:p>
    <w:p w14:paraId="3806C711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 diagnozy i interwencje pielęgniarskie u pacjentki po usunięciu gruczołu piersiowego z powodu nowotworu złośliwego.</w:t>
      </w:r>
    </w:p>
    <w:p w14:paraId="770FAB2B" w14:textId="2B0CFD5B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  <w:shd w:val="clear" w:color="auto" w:fill="FFFFFF"/>
        </w:rPr>
        <w:t xml:space="preserve">Przedstaw </w:t>
      </w:r>
      <w:r w:rsidR="004E56CF" w:rsidRPr="00E5154A">
        <w:rPr>
          <w:rFonts w:cs="Times New Roman"/>
          <w:shd w:val="clear" w:color="auto" w:fill="FFFFFF"/>
        </w:rPr>
        <w:t xml:space="preserve">opiekę nad pacjentem oraz </w:t>
      </w:r>
      <w:r w:rsidRPr="00E5154A">
        <w:rPr>
          <w:rFonts w:cs="Times New Roman"/>
          <w:shd w:val="clear" w:color="auto" w:fill="FFFFFF"/>
        </w:rPr>
        <w:t xml:space="preserve">zasady </w:t>
      </w:r>
      <w:r w:rsidR="009B6B93" w:rsidRPr="00E5154A">
        <w:rPr>
          <w:rFonts w:cs="Times New Roman"/>
          <w:shd w:val="clear" w:color="auto" w:fill="FFFFFF"/>
        </w:rPr>
        <w:t xml:space="preserve">i sposoby </w:t>
      </w:r>
      <w:r w:rsidRPr="00E5154A">
        <w:rPr>
          <w:rFonts w:cs="Times New Roman"/>
          <w:shd w:val="clear" w:color="auto" w:fill="FFFFFF"/>
        </w:rPr>
        <w:t>oceny</w:t>
      </w:r>
      <w:r w:rsidR="004E56CF" w:rsidRPr="00E5154A">
        <w:rPr>
          <w:rFonts w:cs="Times New Roman"/>
          <w:shd w:val="clear" w:color="auto" w:fill="FFFFFF"/>
        </w:rPr>
        <w:t xml:space="preserve"> jego</w:t>
      </w:r>
      <w:r w:rsidRPr="00E5154A">
        <w:rPr>
          <w:rFonts w:cs="Times New Roman"/>
          <w:shd w:val="clear" w:color="auto" w:fill="FFFFFF"/>
        </w:rPr>
        <w:t xml:space="preserve"> stanu </w:t>
      </w:r>
      <w:r w:rsidR="004E56CF" w:rsidRPr="00E5154A">
        <w:rPr>
          <w:rFonts w:cs="Times New Roman"/>
          <w:shd w:val="clear" w:color="auto" w:fill="FFFFFF"/>
        </w:rPr>
        <w:t>klinicznego</w:t>
      </w:r>
      <w:r w:rsidRPr="00E5154A">
        <w:rPr>
          <w:rFonts w:cs="Times New Roman"/>
          <w:shd w:val="clear" w:color="auto" w:fill="FFFFFF"/>
        </w:rPr>
        <w:t xml:space="preserve"> po zabiegu operacyjnym</w:t>
      </w:r>
      <w:r w:rsidRPr="00E5154A">
        <w:rPr>
          <w:rFonts w:cs="Times New Roman"/>
        </w:rPr>
        <w:t>.</w:t>
      </w:r>
    </w:p>
    <w:p w14:paraId="2F268237" w14:textId="6B649E7D" w:rsidR="00290214" w:rsidRPr="00E5154A" w:rsidRDefault="009B6B93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eastAsia="Times New Roman" w:cs="Times New Roman"/>
        </w:rPr>
        <w:t>Przedstaw i o</w:t>
      </w:r>
      <w:r w:rsidR="00EA6D6E" w:rsidRPr="00E5154A">
        <w:rPr>
          <w:rFonts w:eastAsia="Times New Roman" w:cs="Times New Roman"/>
        </w:rPr>
        <w:t>mów sposoby zapobiegania wczesnym powikłaniom pooperacyjnym.</w:t>
      </w:r>
    </w:p>
    <w:p w14:paraId="735E398A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Zaproponuj interwencje pielęgniarskie w diagnozie: ryzyko zakażenia miejsca operowanego oraz miejsc założonych drenów spowodowane koniecznością wykonania operacji w trybie nagłym.</w:t>
      </w:r>
    </w:p>
    <w:p w14:paraId="00D260DE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 edukację</w:t>
      </w:r>
      <w:r w:rsidRPr="00E5154A">
        <w:rPr>
          <w:rFonts w:eastAsia="Times New Roman" w:cs="Times New Roman"/>
        </w:rPr>
        <w:t xml:space="preserve"> terapeutyczną </w:t>
      </w:r>
      <w:r w:rsidRPr="00E5154A">
        <w:rPr>
          <w:rFonts w:cs="Times New Roman"/>
        </w:rPr>
        <w:t>pacjenta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temat</w:t>
      </w:r>
      <w:r w:rsidRPr="00E5154A">
        <w:rPr>
          <w:rFonts w:eastAsia="Times New Roman" w:cs="Times New Roman"/>
        </w:rPr>
        <w:t xml:space="preserve"> pielęgnacji </w:t>
      </w:r>
      <w:r w:rsidRPr="00E5154A">
        <w:rPr>
          <w:rFonts w:cs="Times New Roman"/>
        </w:rPr>
        <w:t>stomii.</w:t>
      </w:r>
      <w:r w:rsidRPr="00E5154A">
        <w:rPr>
          <w:rFonts w:eastAsia="Times New Roman" w:cs="Times New Roman"/>
        </w:rPr>
        <w:t xml:space="preserve"> </w:t>
      </w:r>
    </w:p>
    <w:p w14:paraId="21DAD055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przygotowanie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pacjenta</w:t>
      </w:r>
      <w:r w:rsidRPr="00E5154A">
        <w:rPr>
          <w:rFonts w:eastAsia="Times New Roman" w:cs="Times New Roman"/>
        </w:rPr>
        <w:t xml:space="preserve"> do samoopieki po całkowitej resekcji trzustki.</w:t>
      </w:r>
    </w:p>
    <w:p w14:paraId="627722BF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</w:rPr>
      </w:pPr>
      <w:r w:rsidRPr="00E5154A">
        <w:rPr>
          <w:rFonts w:eastAsia="Times New Roman" w:cs="Times New Roman"/>
        </w:rPr>
        <w:t>Przedstaw diagnozy pielęgniarskie i plan opieki w przypadku zastosowania opatrunku gipsowego na kończynę górną lub dolną.</w:t>
      </w:r>
    </w:p>
    <w:p w14:paraId="0F7CE4E0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lastRenderedPageBreak/>
        <w:t xml:space="preserve">Przedstaw diagnozy pielęgniarskie oraz interwencje u pacjenta z założonym wyciągiem szkieletowym z powodu złamania szyjki kości udowej. </w:t>
      </w:r>
    </w:p>
    <w:p w14:paraId="45651B53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 diagnozy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pielęgniarskie</w:t>
      </w:r>
      <w:r w:rsidRPr="00E5154A">
        <w:rPr>
          <w:rFonts w:eastAsia="Times New Roman" w:cs="Times New Roman"/>
        </w:rPr>
        <w:t xml:space="preserve"> i plan opieki </w:t>
      </w:r>
      <w:r w:rsidRPr="00E5154A">
        <w:rPr>
          <w:rFonts w:cs="Times New Roman"/>
        </w:rPr>
        <w:t>nad</w:t>
      </w:r>
      <w:r w:rsidRPr="00E5154A">
        <w:rPr>
          <w:rFonts w:eastAsia="Times New Roman" w:cs="Times New Roman"/>
        </w:rPr>
        <w:t xml:space="preserve"> pacjentem </w:t>
      </w:r>
      <w:r w:rsidRPr="00E5154A">
        <w:rPr>
          <w:rFonts w:cs="Times New Roman"/>
        </w:rPr>
        <w:t>po urazie czaszkowo-mózgowym.</w:t>
      </w:r>
    </w:p>
    <w:p w14:paraId="52D61099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Scharakteryzuj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ocenę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stanu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zdrowia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pacjenta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przed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znieczuleniem ogólnym.</w:t>
      </w:r>
    </w:p>
    <w:p w14:paraId="7947A86D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podstawowy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nadzór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oraz zasady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monitorowania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pacjenta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 trakcie i po znieczuleniu ogólnym.</w:t>
      </w:r>
      <w:r w:rsidRPr="00E5154A">
        <w:rPr>
          <w:rFonts w:eastAsia="Times New Roman" w:cs="Times New Roman"/>
        </w:rPr>
        <w:t xml:space="preserve"> </w:t>
      </w:r>
    </w:p>
    <w:p w14:paraId="4D155E8C" w14:textId="19A9BDC2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główne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rodzaje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znieczulenia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ogólnego i regionalnego</w:t>
      </w:r>
      <w:r w:rsidR="00933200" w:rsidRPr="00E5154A">
        <w:rPr>
          <w:rFonts w:cs="Times New Roman"/>
        </w:rPr>
        <w:t>.</w:t>
      </w:r>
      <w:r w:rsidRPr="00E5154A">
        <w:rPr>
          <w:rFonts w:cs="Times New Roman"/>
        </w:rPr>
        <w:t xml:space="preserve"> </w:t>
      </w:r>
    </w:p>
    <w:p w14:paraId="47D911ED" w14:textId="726EA480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Zaplanuj opiekę nad pacjentem wentylowanym mechanicznie z ryzykiem nieefektywnej wymiany gazowej na skutek zalegania wydzieliny w drogach oddechowych.</w:t>
      </w:r>
    </w:p>
    <w:p w14:paraId="6D918E9B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Zdefiniuj stan zagrożenia życia. Omów jego najczęstsze przyczyny i przedstaw główne problemy zdrowotne.</w:t>
      </w:r>
    </w:p>
    <w:p w14:paraId="0418C487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objawy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kardiogennego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obrzęku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płuc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chorego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starszym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wieku.</w:t>
      </w:r>
      <w:r w:rsidRPr="00E5154A">
        <w:rPr>
          <w:rFonts w:eastAsia="Times New Roman" w:cs="Times New Roman"/>
        </w:rPr>
        <w:t xml:space="preserve"> </w:t>
      </w:r>
    </w:p>
    <w:p w14:paraId="45381807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eastAsia="Times New Roman" w:cs="Times New Roman"/>
        </w:rPr>
        <w:t xml:space="preserve">Omów </w:t>
      </w:r>
      <w:r w:rsidRPr="00E5154A">
        <w:rPr>
          <w:rFonts w:cs="Times New Roman"/>
        </w:rPr>
        <w:t>wczesne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późne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powikłania po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przetoczeniu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krwi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jej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składników.</w:t>
      </w:r>
      <w:r w:rsidRPr="00E5154A">
        <w:rPr>
          <w:rFonts w:eastAsia="Times New Roman" w:cs="Times New Roman"/>
        </w:rPr>
        <w:t xml:space="preserve"> </w:t>
      </w:r>
    </w:p>
    <w:p w14:paraId="13FEAC19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Wyjaśnij algorytm postępowania resuscytacyjnego w zakresie podstawowych zabiegów resuscytacyjnych (BLS) zgodnie z aktualnymi wytycznymi Polskiej Rady Resuscytacji.</w:t>
      </w:r>
    </w:p>
    <w:p w14:paraId="2C1CEF9C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Wyjaśnij postępowanie w zakresie zaawansowanych zabiegów resuscytacyjnych (ALS) zgodnie z wytycznymi Polskiej Rady Resuscytacji.</w:t>
      </w:r>
    </w:p>
    <w:p w14:paraId="50628D26" w14:textId="2CBFE033" w:rsidR="00BA576D" w:rsidRPr="00E5154A" w:rsidRDefault="00BA576D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Style w:val="cf01"/>
          <w:rFonts w:ascii="Times New Roman" w:hAnsi="Times New Roman" w:cs="Times New Roman"/>
          <w:sz w:val="24"/>
          <w:szCs w:val="24"/>
        </w:rPr>
        <w:t>Zaplanuj opiekę nad pacjentem przed i po radioterapii.</w:t>
      </w:r>
    </w:p>
    <w:p w14:paraId="2436389F" w14:textId="7193DBC2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eastAsia="Times New Roman" w:cs="Times New Roman"/>
        </w:rPr>
        <w:t>Omów czynniki alarmowe i ich wpływ na występowanie zakażeń szpitalnych.</w:t>
      </w:r>
    </w:p>
    <w:p w14:paraId="4F26FF4E" w14:textId="604BA055" w:rsidR="00290214" w:rsidRPr="00E5154A" w:rsidRDefault="00933200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eastAsia="Times New Roman" w:cs="Times New Roman"/>
          <w:shd w:val="clear" w:color="auto" w:fill="FFFFFF"/>
        </w:rPr>
        <w:t>Wymień</w:t>
      </w:r>
      <w:r w:rsidR="00EA6D6E" w:rsidRPr="00E5154A">
        <w:rPr>
          <w:rFonts w:eastAsia="Times New Roman" w:cs="Times New Roman"/>
          <w:shd w:val="clear" w:color="auto" w:fill="FFFFFF"/>
        </w:rPr>
        <w:t xml:space="preserve"> czynniki ryzyka wystąpienia zakażenia miejsca operowanego w opiece nad chorym po zabiegu operacyjnym</w:t>
      </w:r>
      <w:r w:rsidRPr="00E5154A">
        <w:rPr>
          <w:rFonts w:eastAsia="Times New Roman" w:cs="Times New Roman"/>
          <w:shd w:val="clear" w:color="auto" w:fill="FFFFFF"/>
        </w:rPr>
        <w:t xml:space="preserve"> oraz omów działania prewencyjne.</w:t>
      </w:r>
    </w:p>
    <w:p w14:paraId="261D417C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eastAsia="Times New Roman" w:cs="Times New Roman"/>
        </w:rPr>
        <w:t xml:space="preserve">Przedstaw rodzaje badań mikrobiologicznych oraz omów zasady ich pobierania na wybranych przykładach. </w:t>
      </w:r>
    </w:p>
    <w:p w14:paraId="4B65E5F9" w14:textId="236B6752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eastAsia="Times New Roman" w:cs="Times New Roman"/>
        </w:rPr>
        <w:t xml:space="preserve">Podaj definicję zakażeń szpitalnych oraz zasady wpływające na ich ograniczenie </w:t>
      </w:r>
      <w:r w:rsidR="00E5154A">
        <w:rPr>
          <w:rFonts w:eastAsia="Times New Roman" w:cs="Times New Roman"/>
        </w:rPr>
        <w:br/>
      </w:r>
      <w:r w:rsidRPr="00E5154A">
        <w:rPr>
          <w:rFonts w:eastAsia="Times New Roman" w:cs="Times New Roman"/>
        </w:rPr>
        <w:t>z uwzględnieniem sposobów i metod izolacji pacjentów.</w:t>
      </w:r>
    </w:p>
    <w:p w14:paraId="1F345694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eastAsia="Times New Roman" w:cs="Times New Roman"/>
        </w:rPr>
        <w:t>Omów kalendarz szczepień ochronnych z uwzględnieniem wytycznych koniecznych dla ich wykonania przez pielęgniarkę w POZ. </w:t>
      </w:r>
    </w:p>
    <w:p w14:paraId="35EA2C6E" w14:textId="20421D51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eastAsia="Times New Roman" w:cs="Times New Roman"/>
        </w:rPr>
        <w:t xml:space="preserve">Omów zasady ordynowania leków i wypisywania recept przez pielęgniarkę </w:t>
      </w:r>
      <w:r w:rsidR="00E5154A">
        <w:rPr>
          <w:rFonts w:eastAsia="Times New Roman" w:cs="Times New Roman"/>
        </w:rPr>
        <w:br/>
      </w:r>
      <w:r w:rsidRPr="00E5154A">
        <w:rPr>
          <w:rFonts w:eastAsia="Times New Roman" w:cs="Times New Roman"/>
        </w:rPr>
        <w:t>w podstawowej opiece zdrowotnej.</w:t>
      </w:r>
    </w:p>
    <w:p w14:paraId="73B7486E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Scharakteryzuj zmiany demograficzne wpływające na zapotrzebowanie na świadczenia opieki długoterminowej.</w:t>
      </w:r>
    </w:p>
    <w:p w14:paraId="5962A74F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wpływ choroby przewlekłej i niepełnosprawności na funkcjonowanie rodziny.</w:t>
      </w:r>
    </w:p>
    <w:p w14:paraId="38B96B93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lastRenderedPageBreak/>
        <w:t xml:space="preserve">Zaplanuj opiekę nad pacjentem będącym w stanie apalicznym. </w:t>
      </w:r>
    </w:p>
    <w:p w14:paraId="3C60B321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lang w:eastAsia="pl-PL"/>
        </w:rPr>
      </w:pPr>
      <w:r w:rsidRPr="00E5154A">
        <w:rPr>
          <w:rFonts w:eastAsia="Times New Roman" w:cs="Times New Roman"/>
          <w:lang w:eastAsia="pl-PL"/>
        </w:rPr>
        <w:t>Omów znaczenie pielęgniarskich badań naukowych. Scharakteryzuj badania naukowe ilościowe i jakościowe.</w:t>
      </w:r>
    </w:p>
    <w:p w14:paraId="64C4D2D3" w14:textId="11A5C9F9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lang w:eastAsia="pl-PL"/>
        </w:rPr>
      </w:pPr>
      <w:r w:rsidRPr="00E5154A">
        <w:rPr>
          <w:rFonts w:eastAsia="Times New Roman" w:cs="Times New Roman"/>
          <w:lang w:eastAsia="pl-PL"/>
        </w:rPr>
        <w:t xml:space="preserve">Wymień czynniki rozwoju badań pielęgniarskich. Podaj różnicę między dziedziną </w:t>
      </w:r>
      <w:r w:rsidR="00E5154A">
        <w:rPr>
          <w:rFonts w:eastAsia="Times New Roman" w:cs="Times New Roman"/>
          <w:lang w:eastAsia="pl-PL"/>
        </w:rPr>
        <w:br/>
      </w:r>
      <w:r w:rsidRPr="00E5154A">
        <w:rPr>
          <w:rFonts w:eastAsia="Times New Roman" w:cs="Times New Roman"/>
          <w:lang w:eastAsia="pl-PL"/>
        </w:rPr>
        <w:t>a dyscypliną naukową i wskaż usytuowanie pielęgniarstwa.</w:t>
      </w:r>
    </w:p>
    <w:p w14:paraId="6DD8E0AF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 xml:space="preserve">Scharakteryzuj problemy psychospołeczne osób w starszym wieku. </w:t>
      </w:r>
    </w:p>
    <w:p w14:paraId="34309954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charakterystyczne zmiany starcze występujące w układzie krążenia. </w:t>
      </w:r>
    </w:p>
    <w:p w14:paraId="4776F9D1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 xml:space="preserve">Omów charakterystyczne zmiany starcze występujące w układzie pokarmowym. </w:t>
      </w:r>
    </w:p>
    <w:p w14:paraId="3A5A99A6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 xml:space="preserve">Przedstaw cel i obszary Kompleksowej Oceny Geriatrycznej. </w:t>
      </w:r>
    </w:p>
    <w:p w14:paraId="40C53D29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działania profilaktyczne w przypadku podwyższonego ryzyka upadków u osób w wieku podeszłym. </w:t>
      </w:r>
    </w:p>
    <w:p w14:paraId="69C82F26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 xml:space="preserve">Wyjaśnij na czym polega „objaw zachodzącego słońca” u pacjenta z chorobą Alzheimera. Zaproponuj działania pielęgniarki. </w:t>
      </w:r>
    </w:p>
    <w:p w14:paraId="3FC5BC2A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 xml:space="preserve">Zaplanuj działania pielęgnacyjne w przypadku nietrzymania moczu i stolca przez osoby starsze. </w:t>
      </w:r>
    </w:p>
    <w:p w14:paraId="1FD07EA9" w14:textId="0101E9EE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 xml:space="preserve">Przedstaw zasady komunikowania się z osobą starszą z zaburzeniami słuchu, wzroku </w:t>
      </w:r>
      <w:r w:rsidR="00310BD1">
        <w:rPr>
          <w:rFonts w:cs="Times New Roman"/>
        </w:rPr>
        <w:br/>
      </w:r>
      <w:r w:rsidRPr="00E5154A">
        <w:rPr>
          <w:rFonts w:cs="Times New Roman"/>
        </w:rPr>
        <w:t>i zaburzeniami funkcji poznawczych. </w:t>
      </w:r>
    </w:p>
    <w:p w14:paraId="1C97E659" w14:textId="33DF95C0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cele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zadania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opieki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przedkoncepcyjnej.</w:t>
      </w:r>
    </w:p>
    <w:p w14:paraId="0A6CACB7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przygotowanie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ciężarnej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do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porodu.</w:t>
      </w:r>
    </w:p>
    <w:p w14:paraId="062AADCB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dolegliwości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występujące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okresie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ciąży i sposoby ich łagodzenia.</w:t>
      </w:r>
    </w:p>
    <w:p w14:paraId="2E59F8E6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plan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opieki</w:t>
      </w:r>
      <w:r w:rsidRPr="00E5154A">
        <w:rPr>
          <w:rFonts w:eastAsia="Times New Roman" w:cs="Times New Roman"/>
        </w:rPr>
        <w:t xml:space="preserve"> nad </w:t>
      </w:r>
      <w:r w:rsidRPr="00E5154A">
        <w:rPr>
          <w:rFonts w:cs="Times New Roman"/>
        </w:rPr>
        <w:t>położnicą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po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porodzie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fizjologicznym.</w:t>
      </w:r>
    </w:p>
    <w:p w14:paraId="4CAE5337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najczęściej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występujące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problemy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laktacyjne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zaproponuj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sposoby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ich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łagodzenia.</w:t>
      </w:r>
    </w:p>
    <w:p w14:paraId="56BB3FA5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 czynniki ryzyka oraz 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profilaktykę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raka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szyjki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macicy.</w:t>
      </w:r>
    </w:p>
    <w:p w14:paraId="68856E89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Zaplanuj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opiekę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nad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pacjentką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po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usunięciu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macicy</w:t>
      </w:r>
      <w:r w:rsidRPr="00E5154A">
        <w:rPr>
          <w:rFonts w:eastAsia="Times New Roman" w:cs="Times New Roman"/>
        </w:rPr>
        <w:t xml:space="preserve"> metodą klasyczną (</w:t>
      </w:r>
      <w:r w:rsidRPr="00E5154A">
        <w:rPr>
          <w:rFonts w:cs="Times New Roman"/>
        </w:rPr>
        <w:t>przez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powłoki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brzuszne).</w:t>
      </w:r>
    </w:p>
    <w:p w14:paraId="61EE768D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Scharakteryzuj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problemy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psychiczne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kobiet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po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usunięciu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narządu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rodnego.</w:t>
      </w:r>
    </w:p>
    <w:p w14:paraId="1446F7EF" w14:textId="28633B24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Zaplanuj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opiekę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nad</w:t>
      </w:r>
      <w:r w:rsidR="00BA576D" w:rsidRPr="00E5154A">
        <w:rPr>
          <w:rFonts w:eastAsia="Times New Roman" w:cs="Times New Roman"/>
        </w:rPr>
        <w:t xml:space="preserve"> pacjentem</w:t>
      </w:r>
      <w:r w:rsidRPr="00E5154A">
        <w:rPr>
          <w:rFonts w:eastAsia="Times New Roman" w:cs="Times New Roman"/>
        </w:rPr>
        <w:t xml:space="preserve"> </w:t>
      </w:r>
      <w:r w:rsidR="00933200" w:rsidRPr="00E5154A">
        <w:rPr>
          <w:rFonts w:cs="Times New Roman"/>
        </w:rPr>
        <w:t>w czasie leczenia metodą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chemioterapii.</w:t>
      </w:r>
    </w:p>
    <w:p w14:paraId="01A25735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objawy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wstrząsu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kardiogennego oraz przedstaw plan opieki nad pacjentem.</w:t>
      </w:r>
    </w:p>
    <w:p w14:paraId="4BF83564" w14:textId="1D16E040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Scharakteryzuj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przyczyny i przedstaw interwencje</w:t>
      </w:r>
      <w:r w:rsidRPr="00E5154A">
        <w:rPr>
          <w:rFonts w:eastAsia="Times New Roman" w:cs="Times New Roman"/>
        </w:rPr>
        <w:t xml:space="preserve"> w przypadku </w:t>
      </w:r>
      <w:r w:rsidRPr="00E5154A">
        <w:rPr>
          <w:rFonts w:cs="Times New Roman"/>
        </w:rPr>
        <w:t>niedokrwistości</w:t>
      </w:r>
      <w:r w:rsidRPr="00E5154A">
        <w:rPr>
          <w:rFonts w:eastAsia="Times New Roman" w:cs="Times New Roman"/>
        </w:rPr>
        <w:t xml:space="preserve"> </w:t>
      </w:r>
      <w:r w:rsidR="00E5154A">
        <w:rPr>
          <w:rFonts w:eastAsia="Times New Roman" w:cs="Times New Roman"/>
        </w:rPr>
        <w:br/>
      </w:r>
      <w:r w:rsidRPr="00E5154A">
        <w:rPr>
          <w:rFonts w:cs="Times New Roman"/>
        </w:rPr>
        <w:t>z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niedoboru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żelaza.</w:t>
      </w:r>
    </w:p>
    <w:p w14:paraId="0C250C75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objawy oraz plan postępowania w przypadku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napadu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astmy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oskrzelowej.</w:t>
      </w:r>
    </w:p>
    <w:p w14:paraId="045B9C41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eastAsia="Times New Roman" w:cs="Times New Roman"/>
        </w:rPr>
        <w:t>Omów udział pielęgniarki w diagnostyce chorego z marskością wątroby.</w:t>
      </w:r>
    </w:p>
    <w:p w14:paraId="4986227C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plan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opieki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nad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pacjentem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zawałem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mięśnia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sercowego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 xml:space="preserve">STEMI w czasie </w:t>
      </w:r>
      <w:r w:rsidRPr="00E5154A">
        <w:rPr>
          <w:rFonts w:cs="Times New Roman"/>
        </w:rPr>
        <w:lastRenderedPageBreak/>
        <w:t>przyjęcia do OIT.</w:t>
      </w:r>
    </w:p>
    <w:p w14:paraId="39E5C3B7" w14:textId="32AB5328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wskazania oraz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zasady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 xml:space="preserve">przygotowania pacjenta do bronchoskopii. </w:t>
      </w:r>
      <w:r w:rsidR="00310BD1">
        <w:rPr>
          <w:rFonts w:cs="Times New Roman"/>
        </w:rPr>
        <w:br/>
      </w:r>
      <w:r w:rsidRPr="00E5154A">
        <w:rPr>
          <w:rFonts w:cs="Times New Roman"/>
        </w:rPr>
        <w:t>Przedstaw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opiekę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trakcie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po badaniu.</w:t>
      </w:r>
    </w:p>
    <w:p w14:paraId="3E922710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działanie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oraz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objawy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niepożądane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glikokortykosteroidów</w:t>
      </w:r>
      <w:r w:rsidRPr="00E5154A">
        <w:rPr>
          <w:rFonts w:eastAsia="Times New Roman" w:cs="Times New Roman"/>
        </w:rPr>
        <w:t>.</w:t>
      </w:r>
    </w:p>
    <w:p w14:paraId="07F153A7" w14:textId="2F78AEE4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="00933200" w:rsidRPr="00E5154A">
        <w:rPr>
          <w:rFonts w:eastAsia="Times New Roman" w:cs="Times New Roman"/>
        </w:rPr>
        <w:t xml:space="preserve">cel i </w:t>
      </w:r>
      <w:r w:rsidRPr="00E5154A">
        <w:rPr>
          <w:rFonts w:cs="Times New Roman"/>
        </w:rPr>
        <w:t>procedurę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drenażu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ułożeniowego.</w:t>
      </w:r>
    </w:p>
    <w:p w14:paraId="5022E20B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zasady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samoopieki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pacjenta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cukrzycą.</w:t>
      </w:r>
    </w:p>
    <w:p w14:paraId="6546988F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postępowanie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chorym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POCHP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nasileniu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duszności.</w:t>
      </w:r>
    </w:p>
    <w:p w14:paraId="60579A9C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postępowanie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chorym</w:t>
      </w:r>
      <w:r w:rsidRPr="00E5154A">
        <w:rPr>
          <w:rFonts w:eastAsia="Times New Roman" w:cs="Times New Roman"/>
        </w:rPr>
        <w:t xml:space="preserve"> w przypadku </w:t>
      </w:r>
      <w:r w:rsidRPr="00E5154A">
        <w:rPr>
          <w:rFonts w:cs="Times New Roman"/>
        </w:rPr>
        <w:t>bólu 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klatce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piersiowej z powodu zawału mięśnia sercowego.</w:t>
      </w:r>
    </w:p>
    <w:p w14:paraId="1BD34BC2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Wymień czynniki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ryzyka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osteoporozy. Omów czynniki niemodyfikowalne.</w:t>
      </w:r>
    </w:p>
    <w:p w14:paraId="140E1956" w14:textId="34B4F48F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Wymień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objawy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przedawkowania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preparatów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 xml:space="preserve">naparstnicy. Omów postępowanie </w:t>
      </w:r>
      <w:r w:rsidR="00E5154A">
        <w:rPr>
          <w:rFonts w:cs="Times New Roman"/>
        </w:rPr>
        <w:br/>
      </w:r>
      <w:r w:rsidRPr="00E5154A">
        <w:rPr>
          <w:rFonts w:cs="Times New Roman"/>
        </w:rPr>
        <w:t>w przypadku ich wystąpienia.</w:t>
      </w:r>
    </w:p>
    <w:p w14:paraId="7BEEB322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koncepcje etyczne w praktyce pielęgniarskiej.</w:t>
      </w:r>
    </w:p>
    <w:p w14:paraId="0F5B16B7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 główne zagadnienia poruszane w kodeksach etyki dla pielęgniarek.</w:t>
      </w:r>
    </w:p>
    <w:p w14:paraId="34832B98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zasady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aseptyki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antyseptyki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profilaktyce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zakażeń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szpitalnych.</w:t>
      </w:r>
      <w:r w:rsidRPr="00E5154A">
        <w:rPr>
          <w:rFonts w:eastAsia="Times New Roman" w:cs="Times New Roman"/>
        </w:rPr>
        <w:t xml:space="preserve"> </w:t>
      </w:r>
    </w:p>
    <w:p w14:paraId="272C3A24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uniwersalne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środki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ostrożności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profilaktyce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zakażeń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HBV,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HCV,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HIV.</w:t>
      </w:r>
      <w:r w:rsidRPr="00E5154A">
        <w:rPr>
          <w:rFonts w:eastAsia="Times New Roman" w:cs="Times New Roman"/>
        </w:rPr>
        <w:t xml:space="preserve"> </w:t>
      </w:r>
    </w:p>
    <w:p w14:paraId="66BF3B56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czynności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zasady</w:t>
      </w:r>
      <w:r w:rsidRPr="00E5154A">
        <w:rPr>
          <w:rFonts w:eastAsia="Times New Roman" w:cs="Times New Roman"/>
        </w:rPr>
        <w:t xml:space="preserve"> postępowania </w:t>
      </w:r>
      <w:r w:rsidRPr="00E5154A">
        <w:rPr>
          <w:rFonts w:cs="Times New Roman"/>
        </w:rPr>
        <w:t>pielęgniarki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przy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przyjęciu</w:t>
      </w:r>
      <w:r w:rsidRPr="00E5154A">
        <w:rPr>
          <w:rFonts w:eastAsia="Times New Roman" w:cs="Times New Roman"/>
        </w:rPr>
        <w:t xml:space="preserve"> i wypisie </w:t>
      </w:r>
      <w:r w:rsidRPr="00E5154A">
        <w:rPr>
          <w:rFonts w:cs="Times New Roman"/>
        </w:rPr>
        <w:t>pacjenta</w:t>
      </w:r>
      <w:r w:rsidRPr="00E5154A">
        <w:rPr>
          <w:rFonts w:eastAsia="Times New Roman" w:cs="Times New Roman"/>
        </w:rPr>
        <w:t xml:space="preserve"> ze </w:t>
      </w:r>
      <w:r w:rsidRPr="00E5154A">
        <w:rPr>
          <w:rFonts w:cs="Times New Roman"/>
        </w:rPr>
        <w:t>szpitala.</w:t>
      </w:r>
      <w:r w:rsidRPr="00E5154A">
        <w:rPr>
          <w:rFonts w:eastAsia="Times New Roman" w:cs="Times New Roman"/>
        </w:rPr>
        <w:t xml:space="preserve"> </w:t>
      </w:r>
    </w:p>
    <w:p w14:paraId="51543E4A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uwarunkowania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rozwoju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pielęgniarstwa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zawodowego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Polsce.</w:t>
      </w:r>
      <w:r w:rsidRPr="00E5154A">
        <w:rPr>
          <w:rFonts w:eastAsia="Times New Roman" w:cs="Times New Roman"/>
        </w:rPr>
        <w:t xml:space="preserve"> </w:t>
      </w:r>
    </w:p>
    <w:p w14:paraId="27E673E0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Scharakteryzuj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role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pacjenta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pielęgniarki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przeszłości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współcześnie.</w:t>
      </w:r>
      <w:r w:rsidRPr="00E5154A">
        <w:rPr>
          <w:rFonts w:eastAsia="Times New Roman" w:cs="Times New Roman"/>
        </w:rPr>
        <w:t xml:space="preserve"> </w:t>
      </w:r>
    </w:p>
    <w:p w14:paraId="4EF82DCB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Scharakteryzuj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funkcje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zawodowe pielęgniarki.</w:t>
      </w:r>
      <w:r w:rsidRPr="00E5154A">
        <w:rPr>
          <w:rFonts w:eastAsia="Times New Roman" w:cs="Times New Roman"/>
        </w:rPr>
        <w:t xml:space="preserve"> </w:t>
      </w:r>
    </w:p>
    <w:p w14:paraId="2201A149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istotę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holizmu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jego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wpływ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pielęgniarstwo.</w:t>
      </w:r>
      <w:r w:rsidRPr="00E5154A">
        <w:rPr>
          <w:rFonts w:eastAsia="Times New Roman" w:cs="Times New Roman"/>
        </w:rPr>
        <w:t xml:space="preserve"> </w:t>
      </w:r>
    </w:p>
    <w:p w14:paraId="33952D82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Wymień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różnice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między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pielęgnowaniem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tradycyjnym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procesem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pielęgnowania.</w:t>
      </w:r>
      <w:r w:rsidRPr="00E5154A">
        <w:rPr>
          <w:rFonts w:eastAsia="Times New Roman" w:cs="Times New Roman"/>
        </w:rPr>
        <w:t xml:space="preserve"> </w:t>
      </w:r>
    </w:p>
    <w:p w14:paraId="7CFFB2B5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Scharakteryzuj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etapy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procesu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pielęgnowania.</w:t>
      </w:r>
      <w:r w:rsidRPr="00E5154A">
        <w:rPr>
          <w:rFonts w:eastAsia="Times New Roman" w:cs="Times New Roman"/>
        </w:rPr>
        <w:t xml:space="preserve"> </w:t>
      </w:r>
    </w:p>
    <w:p w14:paraId="7877CBD4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Scharakteryzuj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założenia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teoretyczne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diagnozy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pielęgniarskiej.</w:t>
      </w:r>
      <w:r w:rsidRPr="00E5154A">
        <w:rPr>
          <w:rFonts w:eastAsia="Times New Roman" w:cs="Times New Roman"/>
        </w:rPr>
        <w:t xml:space="preserve"> </w:t>
      </w:r>
    </w:p>
    <w:p w14:paraId="26D36A72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główne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założenia</w:t>
      </w:r>
      <w:r w:rsidRPr="00E5154A">
        <w:rPr>
          <w:rFonts w:eastAsia="Times New Roman" w:cs="Times New Roman"/>
        </w:rPr>
        <w:t xml:space="preserve"> koncepcji</w:t>
      </w:r>
      <w:r w:rsidRPr="00E5154A">
        <w:rPr>
          <w:rFonts w:cs="Times New Roman"/>
        </w:rPr>
        <w:t xml:space="preserve"> pielęgniarstwa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F.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Nightingale.</w:t>
      </w:r>
      <w:r w:rsidRPr="00E5154A">
        <w:rPr>
          <w:rFonts w:eastAsia="Times New Roman" w:cs="Times New Roman"/>
        </w:rPr>
        <w:t xml:space="preserve"> </w:t>
      </w:r>
    </w:p>
    <w:p w14:paraId="17A75695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główne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założenia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teorii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pielęgniarstwa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V.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Henderson.</w:t>
      </w:r>
      <w:r w:rsidRPr="00E5154A">
        <w:rPr>
          <w:rFonts w:eastAsia="Times New Roman" w:cs="Times New Roman"/>
        </w:rPr>
        <w:t xml:space="preserve"> </w:t>
      </w:r>
    </w:p>
    <w:p w14:paraId="09B14A54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główne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założenia</w:t>
      </w:r>
      <w:r w:rsidRPr="00E5154A">
        <w:rPr>
          <w:rFonts w:eastAsia="Times New Roman" w:cs="Times New Roman"/>
        </w:rPr>
        <w:t xml:space="preserve"> teorii </w:t>
      </w:r>
      <w:r w:rsidRPr="00E5154A">
        <w:rPr>
          <w:rFonts w:cs="Times New Roman"/>
        </w:rPr>
        <w:t>pielęgniarstwa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D.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Orem.</w:t>
      </w:r>
      <w:r w:rsidRPr="00E5154A">
        <w:rPr>
          <w:rFonts w:eastAsia="Times New Roman" w:cs="Times New Roman"/>
        </w:rPr>
        <w:t xml:space="preserve"> </w:t>
      </w:r>
    </w:p>
    <w:p w14:paraId="717D34D5" w14:textId="4177F97F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eastAsia="Times New Roman" w:cs="Times New Roman"/>
          <w:lang w:eastAsia="pl-PL"/>
        </w:rPr>
        <w:t xml:space="preserve">Przedstaw problemy zdrowotne i scharakteryzuj interwencje pielęgniarki </w:t>
      </w:r>
      <w:r w:rsidR="00310BD1">
        <w:rPr>
          <w:rFonts w:eastAsia="Times New Roman" w:cs="Times New Roman"/>
          <w:lang w:eastAsia="pl-PL"/>
        </w:rPr>
        <w:br/>
      </w:r>
      <w:r w:rsidRPr="00E5154A">
        <w:rPr>
          <w:rFonts w:eastAsia="Times New Roman" w:cs="Times New Roman"/>
          <w:lang w:eastAsia="pl-PL"/>
        </w:rPr>
        <w:t>u pacjenta dorosłego ze świądem skóry.</w:t>
      </w:r>
    </w:p>
    <w:p w14:paraId="6B60B1AF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Scharakteryzuj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stopnie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odleżyn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wg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skali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Torrance</w:t>
      </w:r>
      <w:r w:rsidRPr="00E5154A">
        <w:rPr>
          <w:rFonts w:eastAsia="Times New Roman" w:cs="Times New Roman"/>
        </w:rPr>
        <w:t>’</w:t>
      </w:r>
      <w:r w:rsidRPr="00E5154A">
        <w:rPr>
          <w:rFonts w:cs="Times New Roman"/>
        </w:rPr>
        <w:t>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oraz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wymień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specjalistyczne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opatrunki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stosowane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leczeniu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odleżyn.</w:t>
      </w:r>
      <w:r w:rsidRPr="00E5154A">
        <w:rPr>
          <w:rFonts w:eastAsia="Times New Roman" w:cs="Times New Roman"/>
        </w:rPr>
        <w:t xml:space="preserve"> </w:t>
      </w:r>
    </w:p>
    <w:p w14:paraId="778D6C66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interwencje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pielęgniarskie 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pacjenta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trudnościami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zaspokajaniu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potrzeby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odżywiania i wydalania.</w:t>
      </w:r>
    </w:p>
    <w:p w14:paraId="07847F91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lastRenderedPageBreak/>
        <w:t>Przedstaw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główne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założenia</w:t>
      </w:r>
      <w:r w:rsidRPr="00E5154A">
        <w:rPr>
          <w:rFonts w:eastAsia="Times New Roman" w:cs="Times New Roman"/>
        </w:rPr>
        <w:t xml:space="preserve"> teorii </w:t>
      </w:r>
      <w:r w:rsidRPr="00E5154A">
        <w:rPr>
          <w:rFonts w:cs="Times New Roman"/>
        </w:rPr>
        <w:t>pielęgniarstwa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C. Roy.</w:t>
      </w:r>
    </w:p>
    <w:p w14:paraId="011E908E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</w:rPr>
      </w:pPr>
      <w:r w:rsidRPr="00E5154A">
        <w:rPr>
          <w:rFonts w:eastAsia="Times New Roman" w:cs="Times New Roman"/>
        </w:rPr>
        <w:t>Przedstaw główne założenia teorii pielęgniarstwa B. Neuman.</w:t>
      </w:r>
    </w:p>
    <w:p w14:paraId="0C9C57E1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 xml:space="preserve">Zaplanuj opiekę pielęgniarską u pacjenta w zaburzeniach komfortu (zmęczenie, bezsenność, zmiany w funkcjonowaniu narządów zmysłu: wzroku, słuchu). </w:t>
      </w:r>
    </w:p>
    <w:p w14:paraId="64E4005E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objawy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niewydolności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oddechowej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dzieci.</w:t>
      </w:r>
    </w:p>
    <w:p w14:paraId="19EF133E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metody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jakościowe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ilościowe oceny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bólu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dzieci.</w:t>
      </w:r>
      <w:r w:rsidRPr="00E5154A">
        <w:rPr>
          <w:rFonts w:eastAsia="Times New Roman" w:cs="Times New Roman"/>
        </w:rPr>
        <w:t xml:space="preserve"> </w:t>
      </w:r>
    </w:p>
    <w:p w14:paraId="03C201B3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powikłania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stosowania</w:t>
      </w:r>
      <w:r w:rsidRPr="00E5154A">
        <w:rPr>
          <w:rFonts w:eastAsia="Times New Roman" w:cs="Times New Roman"/>
        </w:rPr>
        <w:t xml:space="preserve"> u dzieci </w:t>
      </w:r>
      <w:r w:rsidRPr="00E5154A">
        <w:rPr>
          <w:rFonts w:cs="Times New Roman"/>
        </w:rPr>
        <w:t>glikokortykoidów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drogą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wziewną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skórę.</w:t>
      </w:r>
    </w:p>
    <w:p w14:paraId="44C7F124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czynniki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warunkujące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reakcję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dziecka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hospitalizację.</w:t>
      </w:r>
      <w:r w:rsidRPr="00E5154A">
        <w:rPr>
          <w:rFonts w:eastAsia="Times New Roman" w:cs="Times New Roman"/>
        </w:rPr>
        <w:t xml:space="preserve"> </w:t>
      </w:r>
    </w:p>
    <w:p w14:paraId="457AC5FF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Sformułuj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diagnozy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pielęgniarskie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niemowlęcia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przebiegu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biegunki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ostrej.</w:t>
      </w:r>
      <w:r w:rsidRPr="00E5154A">
        <w:rPr>
          <w:rFonts w:eastAsia="Times New Roman" w:cs="Times New Roman"/>
        </w:rPr>
        <w:t xml:space="preserve"> </w:t>
      </w:r>
    </w:p>
    <w:p w14:paraId="120AB243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objawy</w:t>
      </w:r>
      <w:r w:rsidRPr="00E5154A">
        <w:rPr>
          <w:rFonts w:eastAsia="Times New Roman" w:cs="Times New Roman"/>
        </w:rPr>
        <w:t xml:space="preserve"> i stopnie </w:t>
      </w:r>
      <w:r w:rsidRPr="00E5154A">
        <w:rPr>
          <w:rFonts w:cs="Times New Roman"/>
        </w:rPr>
        <w:t>odwodnienia 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niemowlęcia</w:t>
      </w:r>
      <w:r w:rsidRPr="00E5154A">
        <w:rPr>
          <w:rFonts w:eastAsia="Times New Roman" w:cs="Times New Roman"/>
        </w:rPr>
        <w:t>.</w:t>
      </w:r>
    </w:p>
    <w:p w14:paraId="3F657A06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profilaktykę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zakażeń</w:t>
      </w:r>
      <w:r w:rsidRPr="00E5154A">
        <w:rPr>
          <w:rFonts w:eastAsia="Times New Roman" w:cs="Times New Roman"/>
        </w:rPr>
        <w:t xml:space="preserve"> układu moczowego </w:t>
      </w:r>
      <w:r w:rsidRPr="00E5154A">
        <w:rPr>
          <w:rFonts w:cs="Times New Roman"/>
        </w:rPr>
        <w:t>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dziecka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nawracającymi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infekcjami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układu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moczowego.</w:t>
      </w:r>
    </w:p>
    <w:p w14:paraId="33070F2C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postępowanie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trakcie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napadu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padaczkowego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dziecka. Przedstaw najważniejsze zagrożenia.</w:t>
      </w:r>
    </w:p>
    <w:p w14:paraId="30DDE067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etiologię i postępowanie w przypadku wystąpienia żółtaczki u noworodka.</w:t>
      </w:r>
    </w:p>
    <w:p w14:paraId="4AF6ABF4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 objawy choroby Kawasakiego u dziecka i najistotniejsze zagrożenia w tej chorobie.</w:t>
      </w:r>
    </w:p>
    <w:p w14:paraId="742F95FD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 xml:space="preserve">Omów najistotniejsze problemy kliniczne występujące u noworodków przedwcześnie urodzonych. </w:t>
      </w:r>
    </w:p>
    <w:p w14:paraId="609A0FC2" w14:textId="71A1F88D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 xml:space="preserve">Omów różnice anatomofizjologiczne pomiędzy układem oddechowym niemowlęcia </w:t>
      </w:r>
      <w:r w:rsidR="00310BD1">
        <w:rPr>
          <w:rFonts w:cs="Times New Roman"/>
        </w:rPr>
        <w:br/>
      </w:r>
      <w:r w:rsidRPr="00E5154A">
        <w:rPr>
          <w:rFonts w:cs="Times New Roman"/>
        </w:rPr>
        <w:t>a osobą dorosłą.</w:t>
      </w:r>
    </w:p>
    <w:p w14:paraId="115B6144" w14:textId="122EE4E8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Sformułuj wiodące diagnozy pielęgniarskie</w:t>
      </w:r>
      <w:r w:rsidR="00310BD1">
        <w:rPr>
          <w:rFonts w:cs="Times New Roman"/>
        </w:rPr>
        <w:t xml:space="preserve"> u</w:t>
      </w:r>
      <w:r w:rsidRPr="00E5154A">
        <w:rPr>
          <w:rFonts w:cs="Times New Roman"/>
        </w:rPr>
        <w:t xml:space="preserve"> niemowlęcia z niewydolnością krążenia towarzyszącej wrodzonej wadzie serca oraz przedstaw plan opieki.</w:t>
      </w:r>
    </w:p>
    <w:p w14:paraId="79AF34BB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 xml:space="preserve">Zaplanuj opiekę pielęgniarską nad dzieckiem z zaostrzeniem atopowego zapalenia skóry. </w:t>
      </w:r>
    </w:p>
    <w:p w14:paraId="5186F1A1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powikłania pozajelitowe u dzieci z nieswoistymi zapaleniami jelit.</w:t>
      </w:r>
    </w:p>
    <w:p w14:paraId="40F08587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interwencje pielęgniarskie u dziecka podczas napadu duszności astmatycznej.</w:t>
      </w:r>
    </w:p>
    <w:p w14:paraId="663F764A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Zaplanuj opiekę pielęgniarską nad dzieckiem z uogólnionymi obrzękami oraz przesiękiem do jam ciała w przebiegu zespołu nerczycowego.</w:t>
      </w:r>
    </w:p>
    <w:p w14:paraId="2BA9E474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 działania pielęgniarskie u dziecka chorego na mukowiscydozę mające na celu poprawę stanu odżywienia.</w:t>
      </w:r>
    </w:p>
    <w:p w14:paraId="2FADFB60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badania diagnostyczne w chorobie Leśniowskiego-Crohna.</w:t>
      </w:r>
    </w:p>
    <w:p w14:paraId="4091656C" w14:textId="57688D7D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Sformułuj diagnozy pielęgniarskie i omów wiodące interwencje pielęgniarskie</w:t>
      </w:r>
      <w:r w:rsidR="00310BD1">
        <w:rPr>
          <w:rFonts w:cs="Times New Roman"/>
        </w:rPr>
        <w:br/>
      </w:r>
      <w:r w:rsidRPr="00E5154A">
        <w:rPr>
          <w:rFonts w:cs="Times New Roman"/>
        </w:rPr>
        <w:t xml:space="preserve"> u dziecka z wrzodziejącym zapaleniem jelita grubego. </w:t>
      </w:r>
    </w:p>
    <w:p w14:paraId="24ECA805" w14:textId="6108CDF3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lastRenderedPageBreak/>
        <w:t xml:space="preserve">Sformułuj diagnozy pielęgniarskie i omów wiodące interwencje pielęgniarskie </w:t>
      </w:r>
      <w:r w:rsidR="00310BD1">
        <w:rPr>
          <w:rFonts w:cs="Times New Roman"/>
        </w:rPr>
        <w:br/>
      </w:r>
      <w:r w:rsidRPr="00E5154A">
        <w:rPr>
          <w:rFonts w:cs="Times New Roman"/>
        </w:rPr>
        <w:t>u niemowlęcia z ostrym zapaleniem oskrzelików.</w:t>
      </w:r>
    </w:p>
    <w:p w14:paraId="25F67BBE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Zaplanuj opiekę pielęgniarską nad dzieckiem w wieku szkolnym przyjętym do szpitala z powodu zaostrzenia choroby Leśniowskiego-Crohna.</w:t>
      </w:r>
    </w:p>
    <w:p w14:paraId="7BF5FD23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 możliwe powikłania farmakoterapii u dzieci z młodzieńczym idiopatycznym zapaleniem stawów (MIZS).</w:t>
      </w:r>
    </w:p>
    <w:p w14:paraId="26FD351B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Porównaj obraz chorobowy ostrego podgłośniowego zapalenia krtani i ostrego zapalenia nagłośni u dzieci.</w:t>
      </w:r>
    </w:p>
    <w:p w14:paraId="5AEB1D5B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najczęstsze problemy zdrowotne pacjentów z Mózgowym Porażeniem Dziecięcym.</w:t>
      </w:r>
    </w:p>
    <w:p w14:paraId="08D21004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zasady opieki pielęgniarskiej nad dzieckiem z Plamicą Schönleina-Henocha.</w:t>
      </w:r>
    </w:p>
    <w:p w14:paraId="7DBD28C4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 zasady przygotowania niemowlęcia hospitalizowanego w oddziale pediatrycznym do badania elektroencefalografii (EEG).</w:t>
      </w:r>
    </w:p>
    <w:p w14:paraId="5CD1D3B3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 xml:space="preserve">Przedstaw objawy cukrzycy typu 1 u dzieci i omów zasady samokontroli oraz samoopieki. </w:t>
      </w:r>
    </w:p>
    <w:p w14:paraId="78B35476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 schorzenia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zakwalifikowane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do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opieki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paliatywnej oraz omów główne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zasady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opieki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paliatywnej.</w:t>
      </w:r>
    </w:p>
    <w:p w14:paraId="12BC3C4A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Przedstaw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reakcje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pacjenta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wiadomość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nieuleczalnej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chorobie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bliskiej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perspektywie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śmierci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według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E.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Kübler-Ross.</w:t>
      </w:r>
    </w:p>
    <w:p w14:paraId="5A619B74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Scharakteryzuj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znaczenie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funkcji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rodziny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dla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jej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wydolności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opiekuńczo-pielęgnacyjnej.</w:t>
      </w:r>
    </w:p>
    <w:p w14:paraId="6D95904C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Wymień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cele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zadania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pomocy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społecznej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wobec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 xml:space="preserve">rodziny. </w:t>
      </w:r>
    </w:p>
    <w:p w14:paraId="1DCDA7AD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Scharakteryzuj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obszary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współpracy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pielęgniarki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rodzinnej</w:t>
      </w:r>
      <w:r w:rsidRPr="00E5154A">
        <w:rPr>
          <w:rFonts w:eastAsia="Times New Roman" w:cs="Times New Roman"/>
        </w:rPr>
        <w:t xml:space="preserve"> z innymi członkami </w:t>
      </w:r>
      <w:r w:rsidRPr="00E5154A">
        <w:rPr>
          <w:rFonts w:cs="Times New Roman"/>
        </w:rPr>
        <w:t>zespołu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terapeutycznego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i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rodziną</w:t>
      </w:r>
      <w:r w:rsidRPr="00E5154A">
        <w:rPr>
          <w:rFonts w:eastAsia="Times New Roman" w:cs="Times New Roman"/>
        </w:rPr>
        <w:t xml:space="preserve"> </w:t>
      </w:r>
      <w:r w:rsidRPr="00E5154A">
        <w:rPr>
          <w:rFonts w:cs="Times New Roman"/>
        </w:rPr>
        <w:t>pacjenta.</w:t>
      </w:r>
    </w:p>
    <w:p w14:paraId="75A65942" w14:textId="29D1BF71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 xml:space="preserve">Omów wymiary zdrowia: fizyczny, intelektualny, emocjonalny, społeczny, zawodowy </w:t>
      </w:r>
      <w:r w:rsidR="00310BD1">
        <w:rPr>
          <w:rFonts w:cs="Times New Roman"/>
        </w:rPr>
        <w:br/>
      </w:r>
      <w:r w:rsidRPr="00E5154A">
        <w:rPr>
          <w:rFonts w:cs="Times New Roman"/>
        </w:rPr>
        <w:t>i duchowy</w:t>
      </w:r>
      <w:r w:rsidR="00BA576D" w:rsidRPr="00E5154A">
        <w:rPr>
          <w:rFonts w:cs="Times New Roman"/>
        </w:rPr>
        <w:t>.</w:t>
      </w:r>
    </w:p>
    <w:p w14:paraId="09BB28C6" w14:textId="6EAA158F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 xml:space="preserve">Wymień zachowania zdrowotne korzystne i ryzykowne dla zdrowia związane </w:t>
      </w:r>
      <w:r w:rsidR="00310BD1">
        <w:rPr>
          <w:rFonts w:cs="Times New Roman"/>
        </w:rPr>
        <w:br/>
      </w:r>
      <w:r w:rsidRPr="00E5154A">
        <w:rPr>
          <w:rFonts w:cs="Times New Roman"/>
        </w:rPr>
        <w:t>z chorobami układu krążenia (nadciśnienie</w:t>
      </w:r>
      <w:r w:rsidR="00BA576D" w:rsidRPr="00E5154A">
        <w:rPr>
          <w:rFonts w:cs="Times New Roman"/>
        </w:rPr>
        <w:t xml:space="preserve"> tętnicze,</w:t>
      </w:r>
      <w:r w:rsidRPr="00E5154A">
        <w:rPr>
          <w:rFonts w:cs="Times New Roman"/>
        </w:rPr>
        <w:t xml:space="preserve"> zawał, miażdżyca).</w:t>
      </w:r>
    </w:p>
    <w:p w14:paraId="6C17E7B4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Wyjaśnij działania składające się na profilaktykę I, II i III stopnia w zakresie nowotworu piersi.</w:t>
      </w:r>
    </w:p>
    <w:p w14:paraId="6C20D1EF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Omów wpływ na zdrowie wybranych czynników związanych ze środowiskiem fizycznym (powietrze, woda, żywienie, warunki mieszkaniowe, warunki pracy).</w:t>
      </w:r>
    </w:p>
    <w:p w14:paraId="4222AD3E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Scharakteryzuj trzy stopnie profilaktyki cukrzycy typu II.</w:t>
      </w:r>
    </w:p>
    <w:p w14:paraId="475D0142" w14:textId="77777777" w:rsidR="00290214" w:rsidRPr="00E5154A" w:rsidRDefault="00EA6D6E" w:rsidP="00E5154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5154A">
        <w:rPr>
          <w:rFonts w:cs="Times New Roman"/>
        </w:rPr>
        <w:t>Zaplanuj działania składające się na profilaktykę I, II i III stopnia w przypadku POChP.</w:t>
      </w:r>
    </w:p>
    <w:p w14:paraId="560623BB" w14:textId="77777777" w:rsidR="00290214" w:rsidRPr="00E5154A" w:rsidRDefault="00290214" w:rsidP="00E515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290214" w:rsidRPr="00E5154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C3089" w14:textId="77777777" w:rsidR="00067204" w:rsidRDefault="00067204">
      <w:pPr>
        <w:spacing w:after="0"/>
      </w:pPr>
      <w:r>
        <w:separator/>
      </w:r>
    </w:p>
  </w:endnote>
  <w:endnote w:type="continuationSeparator" w:id="0">
    <w:p w14:paraId="338C14F1" w14:textId="77777777" w:rsidR="00067204" w:rsidRDefault="000672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ECEE" w14:textId="77777777" w:rsidR="00067204" w:rsidRDefault="0006720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B419466" w14:textId="77777777" w:rsidR="00067204" w:rsidRDefault="000672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655F9"/>
    <w:multiLevelType w:val="multilevel"/>
    <w:tmpl w:val="E0C6A4C0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12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14"/>
    <w:rsid w:val="00033543"/>
    <w:rsid w:val="00055F11"/>
    <w:rsid w:val="00067204"/>
    <w:rsid w:val="00097479"/>
    <w:rsid w:val="000B14D7"/>
    <w:rsid w:val="000D1936"/>
    <w:rsid w:val="00115EBF"/>
    <w:rsid w:val="00290214"/>
    <w:rsid w:val="002B2DB4"/>
    <w:rsid w:val="002D3B19"/>
    <w:rsid w:val="002F7941"/>
    <w:rsid w:val="00310BD1"/>
    <w:rsid w:val="00313231"/>
    <w:rsid w:val="0042615B"/>
    <w:rsid w:val="00455468"/>
    <w:rsid w:val="004A64AD"/>
    <w:rsid w:val="004B3FF4"/>
    <w:rsid w:val="004E56CF"/>
    <w:rsid w:val="004F292C"/>
    <w:rsid w:val="0051628E"/>
    <w:rsid w:val="00586B7D"/>
    <w:rsid w:val="00591792"/>
    <w:rsid w:val="005F03C8"/>
    <w:rsid w:val="0061093E"/>
    <w:rsid w:val="00676325"/>
    <w:rsid w:val="006B2D04"/>
    <w:rsid w:val="006F55D3"/>
    <w:rsid w:val="007A5687"/>
    <w:rsid w:val="00915AC9"/>
    <w:rsid w:val="00931DF1"/>
    <w:rsid w:val="00933200"/>
    <w:rsid w:val="00943DE3"/>
    <w:rsid w:val="009B6B93"/>
    <w:rsid w:val="009C5373"/>
    <w:rsid w:val="009E34AD"/>
    <w:rsid w:val="00A072D8"/>
    <w:rsid w:val="00A106F5"/>
    <w:rsid w:val="00B00868"/>
    <w:rsid w:val="00B76D88"/>
    <w:rsid w:val="00BA576D"/>
    <w:rsid w:val="00BC67E5"/>
    <w:rsid w:val="00C66423"/>
    <w:rsid w:val="00CA4E78"/>
    <w:rsid w:val="00D13A7B"/>
    <w:rsid w:val="00D15E63"/>
    <w:rsid w:val="00D84EAF"/>
    <w:rsid w:val="00DC7747"/>
    <w:rsid w:val="00E47DCA"/>
    <w:rsid w:val="00E5154A"/>
    <w:rsid w:val="00E71357"/>
    <w:rsid w:val="00E86896"/>
    <w:rsid w:val="00E962AE"/>
    <w:rsid w:val="00EA6D6E"/>
    <w:rsid w:val="00ED17A6"/>
    <w:rsid w:val="00F34C4B"/>
    <w:rsid w:val="00F8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B351"/>
  <w15:docId w15:val="{F6FDB360-863F-49BB-97FE-203ECEAA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pPr>
      <w:widowControl w:val="0"/>
      <w:spacing w:after="0"/>
      <w:ind w:left="72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pPr>
      <w:widowControl w:val="0"/>
      <w:spacing w:after="0"/>
      <w:ind w:left="720"/>
      <w:textAlignment w:val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  <w:suppressAutoHyphens w:val="0"/>
      <w:spacing w:after="0"/>
      <w:textAlignment w:val="auto"/>
    </w:pPr>
    <w:rPr>
      <w:rFonts w:cs="Calibri"/>
    </w:rPr>
  </w:style>
  <w:style w:type="paragraph" w:customStyle="1" w:styleId="xmsonormal">
    <w:name w:val="x_msonormal"/>
    <w:basedOn w:val="Normalny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pPr>
      <w:widowControl w:val="0"/>
      <w:suppressAutoHyphens/>
      <w:spacing w:after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pPr>
      <w:widowControl w:val="0"/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  <w:textAlignment w:val="auto"/>
    </w:pPr>
    <w:rPr>
      <w:rFonts w:ascii="Times New Roman" w:eastAsia="Times New Roman" w:hAnsi="Times New Roman"/>
      <w:i/>
      <w:iCs/>
      <w:color w:val="5B9BD5"/>
      <w:sz w:val="20"/>
      <w:szCs w:val="20"/>
      <w:lang w:eastAsia="zh-CN"/>
    </w:rPr>
  </w:style>
  <w:style w:type="character" w:customStyle="1" w:styleId="CytatintensywnyZnak">
    <w:name w:val="Cytat intensywny Znak"/>
    <w:basedOn w:val="Domylnaczcionkaakapitu"/>
    <w:rPr>
      <w:rFonts w:ascii="Times New Roman" w:eastAsia="Times New Roman" w:hAnsi="Times New Roman"/>
      <w:i/>
      <w:iCs/>
      <w:color w:val="5B9BD5"/>
      <w:sz w:val="20"/>
      <w:szCs w:val="20"/>
      <w:lang w:eastAsia="zh-CN"/>
    </w:rPr>
  </w:style>
  <w:style w:type="character" w:customStyle="1" w:styleId="cf01">
    <w:name w:val="cf01"/>
    <w:basedOn w:val="Domylnaczcionkaakapitu"/>
    <w:rsid w:val="00BA576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1957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Kruszecka-Krówka</dc:creator>
  <dc:description/>
  <cp:lastModifiedBy>Ewa Kisielewska</cp:lastModifiedBy>
  <cp:revision>3</cp:revision>
  <dcterms:created xsi:type="dcterms:W3CDTF">2025-11-03T07:58:00Z</dcterms:created>
  <dcterms:modified xsi:type="dcterms:W3CDTF">2025-11-06T09:16:00Z</dcterms:modified>
</cp:coreProperties>
</file>